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436A" w14:textId="687DBDC8" w:rsidR="009B5514" w:rsidRPr="009C6BB0" w:rsidRDefault="00811207" w:rsidP="009B55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FA630E2" wp14:editId="1E2EECA2">
            <wp:simplePos x="0" y="0"/>
            <wp:positionH relativeFrom="column">
              <wp:posOffset>4849495</wp:posOffset>
            </wp:positionH>
            <wp:positionV relativeFrom="paragraph">
              <wp:posOffset>629</wp:posOffset>
            </wp:positionV>
            <wp:extent cx="1010920" cy="1450975"/>
            <wp:effectExtent l="0" t="0" r="508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14">
        <w:rPr>
          <w:rFonts w:ascii="Comic Sans MS" w:hAnsi="Comic Sans MS"/>
          <w:sz w:val="32"/>
          <w:szCs w:val="32"/>
        </w:rPr>
        <w:t>LES ÉQUATIONS SELON AL K</w:t>
      </w:r>
      <w:r w:rsidR="009D0673">
        <w:rPr>
          <w:rFonts w:ascii="Comic Sans MS" w:hAnsi="Comic Sans MS"/>
          <w:sz w:val="32"/>
          <w:szCs w:val="32"/>
        </w:rPr>
        <w:t>H</w:t>
      </w:r>
      <w:r w:rsidR="009B5514">
        <w:rPr>
          <w:rFonts w:ascii="Comic Sans MS" w:hAnsi="Comic Sans MS"/>
          <w:sz w:val="32"/>
          <w:szCs w:val="32"/>
        </w:rPr>
        <w:t>WARIZMI</w:t>
      </w:r>
    </w:p>
    <w:p w14:paraId="79EDA8BD" w14:textId="335628DA" w:rsidR="009B5514" w:rsidRDefault="009B5514" w:rsidP="00EB1026">
      <w:pPr>
        <w:rPr>
          <w:rFonts w:ascii="Arial" w:eastAsiaTheme="minorEastAsia" w:hAnsi="Arial" w:cs="Arial"/>
        </w:rPr>
      </w:pPr>
    </w:p>
    <w:p w14:paraId="37895384" w14:textId="2CA20A41" w:rsidR="009B5514" w:rsidRDefault="009B5514" w:rsidP="00EB1026">
      <w:pPr>
        <w:rPr>
          <w:rFonts w:ascii="Arial" w:eastAsiaTheme="minorEastAsia" w:hAnsi="Arial" w:cs="Arial"/>
        </w:rPr>
      </w:pPr>
    </w:p>
    <w:p w14:paraId="2B40D80D" w14:textId="4608D8E5" w:rsidR="009B5514" w:rsidRPr="00177CBE" w:rsidRDefault="009B5514" w:rsidP="009B55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</w:rPr>
      </w:pPr>
      <w:r w:rsidRPr="00177CBE">
        <w:rPr>
          <w:rFonts w:ascii="Arial" w:hAnsi="Arial"/>
          <w:i/>
          <w:color w:val="008000"/>
          <w:u w:val="single"/>
        </w:rPr>
        <w:t>Commentaire :</w:t>
      </w:r>
      <w:r w:rsidRPr="00177CBE">
        <w:rPr>
          <w:rFonts w:ascii="Arial" w:hAnsi="Arial"/>
          <w:i/>
          <w:color w:val="008000"/>
        </w:rPr>
        <w:t xml:space="preserve"> </w:t>
      </w:r>
      <w:r w:rsidR="00CD005C">
        <w:rPr>
          <w:rFonts w:ascii="Arial" w:hAnsi="Arial"/>
          <w:i/>
          <w:color w:val="008000"/>
        </w:rPr>
        <w:t>Appliquer une méthode historique via un programme de calcul</w:t>
      </w:r>
      <w:r w:rsidR="003F4E94">
        <w:rPr>
          <w:rFonts w:ascii="Arial" w:hAnsi="Arial"/>
          <w:i/>
          <w:color w:val="008000"/>
        </w:rPr>
        <w:t>s</w:t>
      </w:r>
      <w:r w:rsidR="00CD005C">
        <w:rPr>
          <w:rFonts w:ascii="Arial" w:hAnsi="Arial"/>
          <w:i/>
          <w:color w:val="008000"/>
        </w:rPr>
        <w:t xml:space="preserve"> pour trouver une solution d’</w:t>
      </w:r>
      <w:r w:rsidR="009D0673">
        <w:rPr>
          <w:rFonts w:ascii="Arial" w:hAnsi="Arial"/>
          <w:i/>
          <w:color w:val="008000"/>
        </w:rPr>
        <w:t xml:space="preserve">une </w:t>
      </w:r>
      <w:r w:rsidR="00CD005C">
        <w:rPr>
          <w:rFonts w:ascii="Arial" w:hAnsi="Arial"/>
          <w:i/>
          <w:color w:val="008000"/>
        </w:rPr>
        <w:t>équation du second degré.</w:t>
      </w:r>
    </w:p>
    <w:p w14:paraId="22207781" w14:textId="0938BC7A" w:rsidR="009B5514" w:rsidRDefault="009B5514" w:rsidP="00EB1026">
      <w:pPr>
        <w:rPr>
          <w:rFonts w:ascii="Arial" w:eastAsiaTheme="minorEastAsia" w:hAnsi="Arial" w:cs="Arial"/>
        </w:rPr>
      </w:pPr>
    </w:p>
    <w:p w14:paraId="60A33B95" w14:textId="77777777" w:rsidR="007829B3" w:rsidRDefault="007829B3" w:rsidP="00EB1026">
      <w:pPr>
        <w:rPr>
          <w:rFonts w:ascii="Arial" w:eastAsiaTheme="minorEastAsia" w:hAnsi="Arial" w:cs="Arial"/>
        </w:rPr>
      </w:pPr>
    </w:p>
    <w:p w14:paraId="056BB1BC" w14:textId="77777777" w:rsidR="00CD005C" w:rsidRDefault="00CD005C" w:rsidP="00EB1026">
      <w:pPr>
        <w:rPr>
          <w:rFonts w:ascii="Arial" w:eastAsiaTheme="minorEastAsia" w:hAnsi="Arial" w:cs="Arial"/>
        </w:rPr>
      </w:pPr>
    </w:p>
    <w:p w14:paraId="3B0E27E5" w14:textId="5B7F8D58" w:rsidR="00EB1026" w:rsidRPr="00EB1026" w:rsidRDefault="00EB1026" w:rsidP="00EB1026">
      <w:pPr>
        <w:rPr>
          <w:rFonts w:ascii="Arial" w:eastAsiaTheme="minorEastAsia" w:hAnsi="Arial" w:cs="Arial"/>
        </w:rPr>
      </w:pPr>
      <w:r w:rsidRPr="00EB1026">
        <w:rPr>
          <w:rFonts w:ascii="Arial" w:eastAsiaTheme="minorEastAsia" w:hAnsi="Arial" w:cs="Arial"/>
        </w:rPr>
        <w:t>Le mathématicien et astro</w:t>
      </w:r>
      <w:r>
        <w:rPr>
          <w:rFonts w:ascii="Arial" w:eastAsiaTheme="minorEastAsia" w:hAnsi="Arial" w:cs="Arial"/>
        </w:rPr>
        <w:t>no</w:t>
      </w:r>
      <w:r w:rsidRPr="00EB1026">
        <w:rPr>
          <w:rFonts w:ascii="Arial" w:eastAsiaTheme="minorEastAsia" w:hAnsi="Arial" w:cs="Arial"/>
        </w:rPr>
        <w:t xml:space="preserve">me perse Al </w:t>
      </w:r>
      <w:proofErr w:type="spellStart"/>
      <w:r w:rsidRPr="00EB1026">
        <w:rPr>
          <w:rFonts w:ascii="Arial" w:eastAsiaTheme="minorEastAsia" w:hAnsi="Arial" w:cs="Arial"/>
        </w:rPr>
        <w:t>Khwarizmi</w:t>
      </w:r>
      <w:proofErr w:type="spellEnd"/>
      <w:r w:rsidRPr="00EB1026">
        <w:rPr>
          <w:rFonts w:ascii="Arial" w:eastAsiaTheme="minorEastAsia" w:hAnsi="Arial" w:cs="Arial"/>
        </w:rPr>
        <w:t> (780 ; 850) </w:t>
      </w:r>
      <w:r w:rsidR="00F3728A">
        <w:rPr>
          <w:rFonts w:ascii="Arial" w:eastAsiaTheme="minorEastAsia" w:hAnsi="Arial" w:cs="Arial"/>
        </w:rPr>
        <w:t xml:space="preserve">a </w:t>
      </w:r>
      <w:r w:rsidRPr="00EB1026">
        <w:rPr>
          <w:rFonts w:ascii="Arial" w:eastAsiaTheme="minorEastAsia" w:hAnsi="Arial" w:cs="Arial"/>
        </w:rPr>
        <w:t>établi dans son</w:t>
      </w:r>
      <w:r>
        <w:rPr>
          <w:rFonts w:ascii="Arial" w:eastAsiaTheme="minorEastAsia" w:hAnsi="Arial" w:cs="Arial"/>
        </w:rPr>
        <w:t xml:space="preserve"> traité,</w:t>
      </w:r>
      <w:r w:rsidRPr="00EB102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le </w:t>
      </w:r>
      <w:proofErr w:type="spellStart"/>
      <w:r w:rsidRPr="009B5514">
        <w:rPr>
          <w:rFonts w:ascii="Arial" w:eastAsiaTheme="minorEastAsia" w:hAnsi="Arial" w:cs="Arial"/>
          <w:i/>
          <w:iCs/>
        </w:rPr>
        <w:t>Kitâb</w:t>
      </w:r>
      <w:proofErr w:type="spellEnd"/>
      <w:r>
        <w:rPr>
          <w:rFonts w:ascii="Arial" w:eastAsiaTheme="minorEastAsia" w:hAnsi="Arial" w:cs="Arial"/>
        </w:rPr>
        <w:t>,</w:t>
      </w:r>
      <w:r w:rsidRPr="00EB102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des</w:t>
      </w:r>
      <w:r w:rsidRPr="00EB1026">
        <w:rPr>
          <w:rFonts w:ascii="Arial" w:eastAsiaTheme="minorEastAsia" w:hAnsi="Arial" w:cs="Arial"/>
        </w:rPr>
        <w:t xml:space="preserve"> méthode</w:t>
      </w:r>
      <w:r>
        <w:rPr>
          <w:rFonts w:ascii="Arial" w:eastAsiaTheme="minorEastAsia" w:hAnsi="Arial" w:cs="Arial"/>
        </w:rPr>
        <w:t>s</w:t>
      </w:r>
      <w:r w:rsidRPr="00EB1026">
        <w:rPr>
          <w:rFonts w:ascii="Arial" w:eastAsiaTheme="minorEastAsia" w:hAnsi="Arial" w:cs="Arial"/>
        </w:rPr>
        <w:t xml:space="preserve"> de résolution d</w:t>
      </w:r>
      <w:r>
        <w:rPr>
          <w:rFonts w:ascii="Arial" w:eastAsiaTheme="minorEastAsia" w:hAnsi="Arial" w:cs="Arial"/>
        </w:rPr>
        <w:t>’</w:t>
      </w:r>
      <w:r w:rsidRPr="00EB1026">
        <w:rPr>
          <w:rFonts w:ascii="Arial" w:eastAsiaTheme="minorEastAsia" w:hAnsi="Arial" w:cs="Arial"/>
        </w:rPr>
        <w:t>équations.</w:t>
      </w:r>
      <w:r w:rsidR="00F3728A">
        <w:rPr>
          <w:rFonts w:ascii="Arial" w:eastAsiaTheme="minorEastAsia" w:hAnsi="Arial" w:cs="Arial"/>
        </w:rPr>
        <w:t xml:space="preserve"> Il s’agit de recettes, appelé</w:t>
      </w:r>
      <w:r w:rsidR="009D0673">
        <w:rPr>
          <w:rFonts w:ascii="Arial" w:eastAsiaTheme="minorEastAsia" w:hAnsi="Arial" w:cs="Arial"/>
        </w:rPr>
        <w:t>es</w:t>
      </w:r>
      <w:r w:rsidR="00F3728A">
        <w:rPr>
          <w:rFonts w:ascii="Arial" w:eastAsiaTheme="minorEastAsia" w:hAnsi="Arial" w:cs="Arial"/>
        </w:rPr>
        <w:t xml:space="preserve"> aujourd’hui algorithme</w:t>
      </w:r>
      <w:r w:rsidR="009D0673">
        <w:rPr>
          <w:rFonts w:ascii="Arial" w:eastAsiaTheme="minorEastAsia" w:hAnsi="Arial" w:cs="Arial"/>
        </w:rPr>
        <w:t>s</w:t>
      </w:r>
      <w:r w:rsidR="00F3728A">
        <w:rPr>
          <w:rFonts w:ascii="Arial" w:eastAsiaTheme="minorEastAsia" w:hAnsi="Arial" w:cs="Arial"/>
        </w:rPr>
        <w:t>, menant à la solution.</w:t>
      </w:r>
    </w:p>
    <w:p w14:paraId="07EA5A69" w14:textId="4511193B" w:rsidR="00922FF9" w:rsidRPr="00EB1026" w:rsidRDefault="00F3728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Dans cette activité, nous allons étudier comment Al </w:t>
      </w:r>
      <w:proofErr w:type="spellStart"/>
      <w:r>
        <w:rPr>
          <w:rFonts w:ascii="Arial" w:eastAsiaTheme="minorEastAsia" w:hAnsi="Arial" w:cs="Arial"/>
        </w:rPr>
        <w:t>Khwarizmi</w:t>
      </w:r>
      <w:proofErr w:type="spellEnd"/>
      <w:r>
        <w:rPr>
          <w:rFonts w:ascii="Arial" w:eastAsiaTheme="minorEastAsia" w:hAnsi="Arial" w:cs="Arial"/>
        </w:rPr>
        <w:t xml:space="preserve"> a résolu les équations du type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+ax=b</m:t>
        </m:r>
      </m:oMath>
      <w:r>
        <w:rPr>
          <w:rFonts w:ascii="Arial" w:eastAsiaTheme="minorEastAsia" w:hAnsi="Arial" w:cs="Arial"/>
          <w:color w:val="000000" w:themeColor="text1"/>
        </w:rPr>
        <w:t xml:space="preserve">, où </w:t>
      </w:r>
      <m:oMath>
        <m:r>
          <w:rPr>
            <w:rFonts w:ascii="Cambria Math" w:eastAsiaTheme="minorEastAsia" w:hAnsi="Cambria Math" w:cs="Arial"/>
            <w:color w:val="000000" w:themeColor="text1"/>
          </w:rPr>
          <m:t>a</m:t>
        </m:r>
      </m:oMath>
      <w:r>
        <w:rPr>
          <w:rFonts w:ascii="Arial" w:eastAsiaTheme="minorEastAsia" w:hAnsi="Arial" w:cs="Arial"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 w:cs="Arial"/>
            <w:color w:val="000000" w:themeColor="text1"/>
          </w:rPr>
          <m:t>b</m:t>
        </m:r>
      </m:oMath>
      <w:r>
        <w:rPr>
          <w:rFonts w:ascii="Arial" w:eastAsiaTheme="minorEastAsia" w:hAnsi="Arial" w:cs="Arial"/>
          <w:color w:val="000000" w:themeColor="text1"/>
        </w:rPr>
        <w:t xml:space="preserve"> sont des nombres positifs.</w:t>
      </w:r>
    </w:p>
    <w:p w14:paraId="1BBC6526" w14:textId="2581154F" w:rsidR="007829B3" w:rsidRDefault="007829B3">
      <w:pPr>
        <w:rPr>
          <w:rFonts w:ascii="Arial" w:hAnsi="Arial" w:cs="Arial"/>
        </w:rPr>
      </w:pPr>
    </w:p>
    <w:p w14:paraId="641B3B82" w14:textId="6047154B" w:rsidR="007829B3" w:rsidRPr="007829B3" w:rsidRDefault="007829B3">
      <w:pPr>
        <w:rPr>
          <w:rFonts w:ascii="Arial" w:hAnsi="Arial" w:cs="Arial"/>
          <w:b/>
          <w:bCs/>
        </w:rPr>
      </w:pPr>
      <w:r w:rsidRPr="007829B3">
        <w:rPr>
          <w:rFonts w:ascii="Arial" w:hAnsi="Arial" w:cs="Arial"/>
          <w:b/>
          <w:bCs/>
        </w:rPr>
        <w:t>PARTIE 1 : Cas particulier</w:t>
      </w:r>
      <w:r>
        <w:rPr>
          <w:rFonts w:ascii="Arial" w:hAnsi="Arial" w:cs="Arial"/>
          <w:b/>
          <w:bCs/>
        </w:rPr>
        <w:t>s</w:t>
      </w:r>
    </w:p>
    <w:p w14:paraId="2A1F3701" w14:textId="77777777" w:rsidR="007829B3" w:rsidRPr="007829B3" w:rsidRDefault="007829B3">
      <w:pPr>
        <w:rPr>
          <w:rFonts w:ascii="Arial" w:hAnsi="Arial" w:cs="Arial"/>
          <w:sz w:val="16"/>
          <w:szCs w:val="16"/>
        </w:rPr>
      </w:pPr>
    </w:p>
    <w:p w14:paraId="60DE6DD8" w14:textId="0846B914" w:rsidR="009B5514" w:rsidRDefault="0030559A" w:rsidP="009B5514">
      <w:pPr>
        <w:rPr>
          <w:rFonts w:ascii="Arial" w:eastAsiaTheme="minorEastAsia" w:hAnsi="Arial" w:cs="Arial"/>
          <w:color w:val="00B050"/>
        </w:rPr>
      </w:pPr>
      <w:r>
        <w:rPr>
          <w:rFonts w:ascii="Arial" w:hAnsi="Arial" w:cs="Arial"/>
        </w:rPr>
        <w:t xml:space="preserve">1) </w:t>
      </w:r>
      <w:r w:rsidR="009B5514">
        <w:rPr>
          <w:rFonts w:ascii="Arial" w:hAnsi="Arial" w:cs="Arial"/>
        </w:rPr>
        <w:t xml:space="preserve">A </w:t>
      </w:r>
      <w:proofErr w:type="spellStart"/>
      <w:r w:rsidR="009B5514">
        <w:rPr>
          <w:rFonts w:ascii="Arial" w:hAnsi="Arial" w:cs="Arial"/>
        </w:rPr>
        <w:t>Khwarizmi</w:t>
      </w:r>
      <w:proofErr w:type="spellEnd"/>
      <w:r w:rsidR="009B5514">
        <w:rPr>
          <w:rFonts w:ascii="Arial" w:hAnsi="Arial" w:cs="Arial"/>
        </w:rPr>
        <w:t xml:space="preserve"> écrivait « </w:t>
      </w:r>
      <w:r w:rsidR="009B5514" w:rsidRPr="005B413B">
        <w:rPr>
          <w:rFonts w:ascii="Arial" w:hAnsi="Arial" w:cs="Arial"/>
        </w:rPr>
        <w:t xml:space="preserve">Un </w:t>
      </w:r>
      <w:r w:rsidR="009B5514" w:rsidRPr="008273E7">
        <w:rPr>
          <w:rFonts w:ascii="Arial" w:hAnsi="Arial" w:cs="Arial"/>
          <w:b/>
          <w:bCs/>
          <w:i/>
          <w:iCs/>
        </w:rPr>
        <w:t>carré</w:t>
      </w:r>
      <w:r w:rsidR="009B5514" w:rsidRPr="005B413B">
        <w:rPr>
          <w:rFonts w:ascii="Arial" w:hAnsi="Arial" w:cs="Arial"/>
        </w:rPr>
        <w:t xml:space="preserve"> plus </w:t>
      </w:r>
      <w:r w:rsidR="009B5514" w:rsidRPr="005B413B">
        <w:rPr>
          <w:rFonts w:ascii="Arial" w:hAnsi="Arial" w:cs="Arial"/>
          <w:color w:val="FF0000"/>
        </w:rPr>
        <w:t xml:space="preserve">10 </w:t>
      </w:r>
      <w:r w:rsidR="009B5514" w:rsidRPr="008273E7">
        <w:rPr>
          <w:rFonts w:ascii="Arial" w:hAnsi="Arial" w:cs="Arial"/>
          <w:b/>
          <w:bCs/>
          <w:i/>
          <w:iCs/>
        </w:rPr>
        <w:t>racines</w:t>
      </w:r>
      <w:r w:rsidR="009B5514" w:rsidRPr="005B413B">
        <w:rPr>
          <w:rFonts w:ascii="Arial" w:hAnsi="Arial" w:cs="Arial"/>
        </w:rPr>
        <w:t xml:space="preserve"> est égal à </w:t>
      </w:r>
      <w:r w:rsidR="009B5514" w:rsidRPr="005B413B">
        <w:rPr>
          <w:rFonts w:ascii="Arial" w:hAnsi="Arial" w:cs="Arial"/>
          <w:color w:val="00B050"/>
        </w:rPr>
        <w:t xml:space="preserve">39 </w:t>
      </w:r>
      <w:r w:rsidR="009B5514" w:rsidRPr="005B413B">
        <w:rPr>
          <w:rFonts w:ascii="Arial" w:hAnsi="Arial" w:cs="Arial"/>
        </w:rPr>
        <w:t>dirhams</w:t>
      </w:r>
      <w:r w:rsidR="009B5514">
        <w:rPr>
          <w:rFonts w:ascii="Arial" w:hAnsi="Arial" w:cs="Arial"/>
        </w:rPr>
        <w:t xml:space="preserve"> (*) » pour désign</w:t>
      </w:r>
      <w:r w:rsidR="00781CE1">
        <w:rPr>
          <w:rFonts w:ascii="Arial" w:hAnsi="Arial" w:cs="Arial"/>
        </w:rPr>
        <w:t>er</w:t>
      </w:r>
      <w:r w:rsidR="009D0673">
        <w:rPr>
          <w:rFonts w:ascii="Arial" w:hAnsi="Arial" w:cs="Arial"/>
        </w:rPr>
        <w:t>,</w:t>
      </w:r>
      <w:r w:rsidR="009B5514">
        <w:rPr>
          <w:rFonts w:ascii="Arial" w:hAnsi="Arial" w:cs="Arial"/>
        </w:rPr>
        <w:t xml:space="preserve"> dans le langage mathématique d’aujourd’hui</w:t>
      </w:r>
      <w:r w:rsidR="009D0673">
        <w:rPr>
          <w:rFonts w:ascii="Arial" w:hAnsi="Arial" w:cs="Arial"/>
        </w:rPr>
        <w:t>,</w:t>
      </w:r>
      <w:r w:rsidR="009B5514">
        <w:rPr>
          <w:rFonts w:ascii="Arial" w:hAnsi="Arial" w:cs="Arial"/>
        </w:rPr>
        <w:t xml:space="preserve"> l’équation :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color w:val="FF0000"/>
          </w:rPr>
          <m:t>10</m:t>
        </m:r>
        <m:r>
          <w:rPr>
            <w:rFonts w:ascii="Cambria Math" w:hAnsi="Cambria Math" w:cs="Arial"/>
          </w:rPr>
          <m:t>x=</m:t>
        </m:r>
        <m:r>
          <w:rPr>
            <w:rFonts w:ascii="Cambria Math" w:hAnsi="Cambria Math" w:cs="Arial"/>
            <w:color w:val="00B050"/>
          </w:rPr>
          <m:t>39</m:t>
        </m:r>
      </m:oMath>
      <w:r w:rsidR="009B5514" w:rsidRPr="009B5514">
        <w:rPr>
          <w:rFonts w:ascii="Arial" w:eastAsiaTheme="minorEastAsia" w:hAnsi="Arial" w:cs="Arial"/>
          <w:color w:val="000000" w:themeColor="text1"/>
        </w:rPr>
        <w:t>.</w:t>
      </w:r>
    </w:p>
    <w:p w14:paraId="6D2E81BE" w14:textId="43877EF8" w:rsidR="009B5514" w:rsidRPr="009B5514" w:rsidRDefault="009B5514" w:rsidP="009B5514">
      <w:pPr>
        <w:jc w:val="right"/>
        <w:rPr>
          <w:rFonts w:ascii="Arial" w:hAnsi="Arial" w:cs="Arial"/>
          <w:i/>
          <w:iCs/>
        </w:rPr>
      </w:pPr>
      <w:r w:rsidRPr="009B5514">
        <w:rPr>
          <w:rFonts w:ascii="Arial" w:hAnsi="Arial" w:cs="Arial"/>
          <w:i/>
          <w:iCs/>
        </w:rPr>
        <w:t>(*) Le dirham était la monnaie de l’époque.</w:t>
      </w:r>
    </w:p>
    <w:p w14:paraId="52EE99C2" w14:textId="520B838F" w:rsidR="00095879" w:rsidRPr="007829B3" w:rsidRDefault="00095879">
      <w:pPr>
        <w:rPr>
          <w:rFonts w:ascii="Arial" w:eastAsiaTheme="minorEastAsia" w:hAnsi="Arial" w:cs="Arial"/>
          <w:sz w:val="10"/>
          <w:szCs w:val="10"/>
        </w:rPr>
      </w:pPr>
    </w:p>
    <w:p w14:paraId="0238D35A" w14:textId="6942E2EF" w:rsidR="005B413B" w:rsidRDefault="005B413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Le procédé de résolution </w:t>
      </w:r>
      <w:r w:rsidR="00781CE1">
        <w:rPr>
          <w:rFonts w:ascii="Arial" w:eastAsiaTheme="minorEastAsia" w:hAnsi="Arial" w:cs="Arial"/>
        </w:rPr>
        <w:t xml:space="preserve">de cette équation </w:t>
      </w:r>
      <w:r>
        <w:rPr>
          <w:rFonts w:ascii="Arial" w:eastAsiaTheme="minorEastAsia" w:hAnsi="Arial" w:cs="Arial"/>
        </w:rPr>
        <w:t>consiste à effectuer le programme de calcul</w:t>
      </w:r>
      <w:r w:rsidR="003F4E94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 xml:space="preserve"> suiv</w:t>
      </w:r>
      <w:r w:rsidR="001568E0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>nt :</w:t>
      </w:r>
    </w:p>
    <w:p w14:paraId="299F18DA" w14:textId="77777777" w:rsidR="001568E0" w:rsidRPr="007829B3" w:rsidRDefault="001568E0">
      <w:pPr>
        <w:rPr>
          <w:rFonts w:ascii="Arial" w:eastAsiaTheme="minorEastAsia" w:hAnsi="Arial" w:cs="Arial"/>
          <w:sz w:val="10"/>
          <w:szCs w:val="10"/>
        </w:rPr>
      </w:pPr>
    </w:p>
    <w:p w14:paraId="3E510044" w14:textId="5248842C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Prendre la moitié </w:t>
      </w:r>
      <w:r w:rsidR="00851443">
        <w:rPr>
          <w:rFonts w:ascii="Arial" w:eastAsiaTheme="minorEastAsia" w:hAnsi="Arial" w:cs="Arial"/>
        </w:rPr>
        <w:t xml:space="preserve">de </w:t>
      </w:r>
      <m:oMath>
        <m:r>
          <w:rPr>
            <w:rFonts w:ascii="Cambria Math" w:eastAsiaTheme="minorEastAsia" w:hAnsi="Cambria Math" w:cs="Arial"/>
            <w:color w:val="FF0000"/>
          </w:rPr>
          <m:t>10</m:t>
        </m:r>
      </m:oMath>
      <w:r w:rsidRPr="00851443">
        <w:rPr>
          <w:rFonts w:ascii="Arial" w:eastAsiaTheme="minorEastAsia" w:hAnsi="Arial" w:cs="Arial"/>
        </w:rPr>
        <w:t>.</w:t>
      </w:r>
    </w:p>
    <w:p w14:paraId="155A1A5A" w14:textId="17504B78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>Élever cette moitié au carré.</w:t>
      </w:r>
    </w:p>
    <w:p w14:paraId="7319CE1C" w14:textId="1D70E5CA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Ajouter ce carré </w:t>
      </w:r>
      <w:r w:rsidR="00851443">
        <w:rPr>
          <w:rFonts w:ascii="Arial" w:eastAsiaTheme="minorEastAsia" w:hAnsi="Arial" w:cs="Arial"/>
        </w:rPr>
        <w:t xml:space="preserve">à </w:t>
      </w:r>
      <m:oMath>
        <m:r>
          <w:rPr>
            <w:rFonts w:ascii="Cambria Math" w:eastAsiaTheme="minorEastAsia" w:hAnsi="Cambria Math" w:cs="Arial"/>
            <w:color w:val="00B050"/>
          </w:rPr>
          <m:t>39</m:t>
        </m:r>
      </m:oMath>
      <w:r w:rsidRPr="00851443">
        <w:rPr>
          <w:rFonts w:ascii="Arial" w:eastAsiaTheme="minorEastAsia" w:hAnsi="Arial" w:cs="Arial"/>
        </w:rPr>
        <w:t>.</w:t>
      </w:r>
    </w:p>
    <w:p w14:paraId="32EE880B" w14:textId="5C481D95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>Prendre la racine carrée de cette somme.</w:t>
      </w:r>
    </w:p>
    <w:p w14:paraId="55A3D05E" w14:textId="63667668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Soustraire à ce résultat la moitié </w:t>
      </w:r>
      <w:r w:rsidR="005B413B">
        <w:rPr>
          <w:rFonts w:ascii="Arial" w:eastAsiaTheme="minorEastAsia" w:hAnsi="Arial" w:cs="Arial"/>
        </w:rPr>
        <w:t xml:space="preserve">de </w:t>
      </w:r>
      <m:oMath>
        <m:r>
          <w:rPr>
            <w:rFonts w:ascii="Cambria Math" w:eastAsiaTheme="minorEastAsia" w:hAnsi="Cambria Math" w:cs="Arial"/>
            <w:color w:val="FF0000"/>
          </w:rPr>
          <m:t>10</m:t>
        </m:r>
      </m:oMath>
      <w:r w:rsidRPr="00851443">
        <w:rPr>
          <w:rFonts w:ascii="Arial" w:eastAsiaTheme="minorEastAsia" w:hAnsi="Arial" w:cs="Arial"/>
        </w:rPr>
        <w:t>.</w:t>
      </w:r>
    </w:p>
    <w:p w14:paraId="5B60B222" w14:textId="69CE1C67" w:rsidR="0030559A" w:rsidRPr="007829B3" w:rsidRDefault="0030559A" w:rsidP="0030559A">
      <w:pPr>
        <w:ind w:left="284"/>
        <w:rPr>
          <w:rFonts w:ascii="Arial" w:hAnsi="Arial" w:cs="Arial"/>
          <w:sz w:val="10"/>
          <w:szCs w:val="10"/>
        </w:rPr>
      </w:pPr>
    </w:p>
    <w:p w14:paraId="68CB8006" w14:textId="612CAC0D" w:rsidR="001A1439" w:rsidRDefault="0030559A" w:rsidP="003F4E94">
      <w:pPr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B413B">
        <w:rPr>
          <w:rFonts w:ascii="Arial" w:hAnsi="Arial" w:cs="Arial"/>
        </w:rPr>
        <w:t>Appliquer ce programme de calcul</w:t>
      </w:r>
      <w:r w:rsidR="003F4E94">
        <w:rPr>
          <w:rFonts w:ascii="Arial" w:hAnsi="Arial" w:cs="Arial"/>
        </w:rPr>
        <w:t>s</w:t>
      </w:r>
      <w:r w:rsidR="00922FF9">
        <w:rPr>
          <w:rFonts w:ascii="Arial" w:hAnsi="Arial" w:cs="Arial"/>
        </w:rPr>
        <w:t xml:space="preserve"> et noter le nombre obtenu à l’issue de l’étape 5.</w:t>
      </w:r>
    </w:p>
    <w:p w14:paraId="69EEB9AA" w14:textId="50B762D5" w:rsidR="005B413B" w:rsidRPr="005B413B" w:rsidRDefault="0030559A" w:rsidP="003F4E94">
      <w:pPr>
        <w:ind w:left="142" w:right="283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</w:rPr>
        <w:t xml:space="preserve">b) </w:t>
      </w:r>
      <w:r w:rsidR="001A1439">
        <w:rPr>
          <w:rFonts w:ascii="Arial" w:hAnsi="Arial" w:cs="Arial"/>
        </w:rPr>
        <w:t>V</w:t>
      </w:r>
      <w:r w:rsidR="005B413B">
        <w:rPr>
          <w:rFonts w:ascii="Arial" w:hAnsi="Arial" w:cs="Arial"/>
        </w:rPr>
        <w:t xml:space="preserve">érifier que </w:t>
      </w:r>
      <w:r w:rsidR="00922FF9">
        <w:rPr>
          <w:rFonts w:ascii="Arial" w:hAnsi="Arial" w:cs="Arial"/>
        </w:rPr>
        <w:t>c</w:t>
      </w:r>
      <w:r w:rsidR="005B413B">
        <w:rPr>
          <w:rFonts w:ascii="Arial" w:hAnsi="Arial" w:cs="Arial"/>
        </w:rPr>
        <w:t xml:space="preserve">e nombre est effectivement </w:t>
      </w:r>
      <w:r w:rsidR="005B413B" w:rsidRPr="005B413B">
        <w:rPr>
          <w:rFonts w:ascii="Arial" w:hAnsi="Arial" w:cs="Arial"/>
          <w:color w:val="000000" w:themeColor="text1"/>
        </w:rPr>
        <w:t xml:space="preserve">solution de l’équation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+10x=39</m:t>
        </m:r>
      </m:oMath>
      <w:r w:rsidR="005B413B" w:rsidRPr="005B413B">
        <w:rPr>
          <w:rFonts w:ascii="Arial" w:eastAsiaTheme="minorEastAsia" w:hAnsi="Arial" w:cs="Arial"/>
          <w:color w:val="000000" w:themeColor="text1"/>
        </w:rPr>
        <w:t>.</w:t>
      </w:r>
    </w:p>
    <w:p w14:paraId="683B9628" w14:textId="7ECCB10A" w:rsidR="005B413B" w:rsidRPr="007829B3" w:rsidRDefault="005B413B">
      <w:pPr>
        <w:rPr>
          <w:rFonts w:ascii="Arial" w:hAnsi="Arial" w:cs="Arial"/>
          <w:sz w:val="16"/>
          <w:szCs w:val="16"/>
        </w:rPr>
      </w:pPr>
    </w:p>
    <w:p w14:paraId="2D1268A3" w14:textId="09D1638A" w:rsidR="001A1439" w:rsidRPr="00851443" w:rsidRDefault="0030559A" w:rsidP="001A1439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2) </w:t>
      </w:r>
      <w:r w:rsidR="001A1439">
        <w:rPr>
          <w:rFonts w:ascii="Arial" w:hAnsi="Arial" w:cs="Arial"/>
        </w:rPr>
        <w:t>Adapter le programme de calcul</w:t>
      </w:r>
      <w:r w:rsidR="003F4E94">
        <w:rPr>
          <w:rFonts w:ascii="Arial" w:hAnsi="Arial" w:cs="Arial"/>
        </w:rPr>
        <w:t>s</w:t>
      </w:r>
      <w:r w:rsidR="001A1439">
        <w:rPr>
          <w:rFonts w:ascii="Arial" w:hAnsi="Arial" w:cs="Arial"/>
        </w:rPr>
        <w:t xml:space="preserve"> </w:t>
      </w:r>
      <w:r w:rsidR="009D0673">
        <w:rPr>
          <w:rFonts w:ascii="Arial" w:hAnsi="Arial" w:cs="Arial"/>
        </w:rPr>
        <w:t>de la question 1</w:t>
      </w:r>
      <w:r w:rsidR="001A1439">
        <w:rPr>
          <w:rFonts w:ascii="Arial" w:hAnsi="Arial" w:cs="Arial"/>
        </w:rPr>
        <w:t xml:space="preserve"> pour </w:t>
      </w:r>
      <w:r w:rsidR="00922FF9">
        <w:rPr>
          <w:rFonts w:ascii="Arial" w:hAnsi="Arial" w:cs="Arial"/>
        </w:rPr>
        <w:t>trouver</w:t>
      </w:r>
      <w:r w:rsidR="001A1439">
        <w:rPr>
          <w:rFonts w:ascii="Arial" w:hAnsi="Arial" w:cs="Arial"/>
        </w:rPr>
        <w:t xml:space="preserve"> une solution de l’équation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color w:val="FF0000"/>
          </w:rPr>
          <m:t>3</m:t>
        </m:r>
        <m:r>
          <w:rPr>
            <w:rFonts w:ascii="Cambria Math" w:hAnsi="Cambria Math" w:cs="Arial"/>
          </w:rPr>
          <m:t>x=</m:t>
        </m:r>
        <m:r>
          <w:rPr>
            <w:rFonts w:ascii="Cambria Math" w:hAnsi="Cambria Math" w:cs="Arial"/>
            <w:color w:val="00B050"/>
          </w:rPr>
          <m:t>40</m:t>
        </m:r>
      </m:oMath>
      <w:r w:rsidR="009B5514" w:rsidRPr="005B413B">
        <w:rPr>
          <w:rFonts w:ascii="Arial" w:hAnsi="Arial" w:cs="Arial"/>
        </w:rPr>
        <w:t>.</w:t>
      </w:r>
    </w:p>
    <w:p w14:paraId="620417A2" w14:textId="329D6382" w:rsidR="005B413B" w:rsidRPr="007829B3" w:rsidRDefault="005B413B">
      <w:pPr>
        <w:rPr>
          <w:rFonts w:ascii="Arial" w:hAnsi="Arial" w:cs="Arial"/>
          <w:sz w:val="16"/>
          <w:szCs w:val="16"/>
        </w:rPr>
      </w:pPr>
    </w:p>
    <w:p w14:paraId="159648CE" w14:textId="79BBF34D" w:rsidR="008273E7" w:rsidRDefault="00305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8273E7">
        <w:rPr>
          <w:rFonts w:ascii="Arial" w:hAnsi="Arial" w:cs="Arial"/>
        </w:rPr>
        <w:t>Adapter le programme</w:t>
      </w:r>
      <w:r w:rsidR="009D0673">
        <w:rPr>
          <w:rFonts w:ascii="Arial" w:hAnsi="Arial" w:cs="Arial"/>
        </w:rPr>
        <w:t xml:space="preserve"> de la question 1</w:t>
      </w:r>
      <w:r w:rsidR="008273E7">
        <w:rPr>
          <w:rFonts w:ascii="Arial" w:hAnsi="Arial" w:cs="Arial"/>
        </w:rPr>
        <w:t xml:space="preserve"> pour </w:t>
      </w:r>
      <w:r w:rsidR="00922FF9">
        <w:rPr>
          <w:rFonts w:ascii="Arial" w:hAnsi="Arial" w:cs="Arial"/>
        </w:rPr>
        <w:t>trouver</w:t>
      </w:r>
      <w:r w:rsidR="008273E7">
        <w:rPr>
          <w:rFonts w:ascii="Arial" w:hAnsi="Arial" w:cs="Arial"/>
        </w:rPr>
        <w:t xml:space="preserve"> le </w:t>
      </w:r>
      <w:r w:rsidR="008273E7" w:rsidRPr="008273E7">
        <w:rPr>
          <w:rFonts w:ascii="Arial" w:hAnsi="Arial" w:cs="Arial"/>
          <w:b/>
          <w:bCs/>
          <w:i/>
          <w:iCs/>
        </w:rPr>
        <w:t>carré</w:t>
      </w:r>
      <w:r w:rsidR="008273E7">
        <w:rPr>
          <w:rFonts w:ascii="Arial" w:hAnsi="Arial" w:cs="Arial"/>
        </w:rPr>
        <w:t xml:space="preserve"> telle que :</w:t>
      </w:r>
    </w:p>
    <w:p w14:paraId="1D845F0C" w14:textId="1DC237E8" w:rsidR="008273E7" w:rsidRPr="005B413B" w:rsidRDefault="00781CE1" w:rsidP="008273E7">
      <w:pPr>
        <w:rPr>
          <w:rFonts w:ascii="Arial" w:hAnsi="Arial" w:cs="Arial"/>
        </w:rPr>
      </w:pPr>
      <w:r>
        <w:rPr>
          <w:rFonts w:ascii="Arial" w:hAnsi="Arial" w:cs="Arial"/>
        </w:rPr>
        <w:t>« </w:t>
      </w:r>
      <w:r w:rsidR="008273E7" w:rsidRPr="005B413B">
        <w:rPr>
          <w:rFonts w:ascii="Arial" w:hAnsi="Arial" w:cs="Arial"/>
        </w:rPr>
        <w:t xml:space="preserve">Un </w:t>
      </w:r>
      <w:r w:rsidR="008273E7" w:rsidRPr="008273E7">
        <w:rPr>
          <w:rFonts w:ascii="Arial" w:hAnsi="Arial" w:cs="Arial"/>
          <w:b/>
          <w:bCs/>
          <w:i/>
          <w:iCs/>
        </w:rPr>
        <w:t>carré</w:t>
      </w:r>
      <w:r w:rsidR="008273E7" w:rsidRPr="005B413B">
        <w:rPr>
          <w:rFonts w:ascii="Arial" w:hAnsi="Arial" w:cs="Arial"/>
        </w:rPr>
        <w:t xml:space="preserve"> plus </w:t>
      </w:r>
      <w:r w:rsidR="008273E7">
        <w:rPr>
          <w:rFonts w:ascii="Arial" w:hAnsi="Arial" w:cs="Arial"/>
          <w:color w:val="FF0000"/>
        </w:rPr>
        <w:t>7</w:t>
      </w:r>
      <w:r w:rsidR="008273E7" w:rsidRPr="005B413B">
        <w:rPr>
          <w:rFonts w:ascii="Arial" w:hAnsi="Arial" w:cs="Arial"/>
          <w:color w:val="FF0000"/>
        </w:rPr>
        <w:t xml:space="preserve"> </w:t>
      </w:r>
      <w:r w:rsidR="008273E7" w:rsidRPr="008273E7">
        <w:rPr>
          <w:rFonts w:ascii="Arial" w:hAnsi="Arial" w:cs="Arial"/>
          <w:b/>
          <w:bCs/>
          <w:i/>
          <w:iCs/>
        </w:rPr>
        <w:t>racines</w:t>
      </w:r>
      <w:r w:rsidR="008273E7" w:rsidRPr="005B413B">
        <w:rPr>
          <w:rFonts w:ascii="Arial" w:hAnsi="Arial" w:cs="Arial"/>
        </w:rPr>
        <w:t xml:space="preserve"> est égal à </w:t>
      </w:r>
      <w:r w:rsidR="008273E7">
        <w:rPr>
          <w:rFonts w:ascii="Arial" w:hAnsi="Arial" w:cs="Arial"/>
          <w:color w:val="00B050"/>
        </w:rPr>
        <w:t>18</w:t>
      </w:r>
      <w:r w:rsidR="008273E7" w:rsidRPr="005B413B">
        <w:rPr>
          <w:rFonts w:ascii="Arial" w:hAnsi="Arial" w:cs="Arial"/>
          <w:color w:val="00B050"/>
        </w:rPr>
        <w:t xml:space="preserve"> </w:t>
      </w:r>
      <w:r w:rsidR="008273E7" w:rsidRPr="005B413B">
        <w:rPr>
          <w:rFonts w:ascii="Arial" w:hAnsi="Arial" w:cs="Arial"/>
        </w:rPr>
        <w:t>dirhams.</w:t>
      </w:r>
      <w:r>
        <w:rPr>
          <w:rFonts w:ascii="Arial" w:hAnsi="Arial" w:cs="Arial"/>
        </w:rPr>
        <w:t> »</w:t>
      </w:r>
    </w:p>
    <w:p w14:paraId="7928ED72" w14:textId="56464F28" w:rsidR="008273E7" w:rsidRDefault="008273E7">
      <w:pPr>
        <w:rPr>
          <w:rFonts w:ascii="Arial" w:hAnsi="Arial" w:cs="Arial"/>
        </w:rPr>
      </w:pPr>
    </w:p>
    <w:p w14:paraId="0747944F" w14:textId="201BDAD9" w:rsidR="007829B3" w:rsidRPr="007829B3" w:rsidRDefault="007829B3" w:rsidP="007829B3">
      <w:pPr>
        <w:rPr>
          <w:rFonts w:ascii="Arial" w:hAnsi="Arial" w:cs="Arial"/>
          <w:b/>
          <w:bCs/>
        </w:rPr>
      </w:pPr>
      <w:r w:rsidRPr="007829B3">
        <w:rPr>
          <w:rFonts w:ascii="Arial" w:hAnsi="Arial" w:cs="Arial"/>
          <w:b/>
          <w:bCs/>
        </w:rPr>
        <w:t xml:space="preserve">PARTIE </w:t>
      </w:r>
      <w:r w:rsidRPr="007829B3">
        <w:rPr>
          <w:rFonts w:ascii="Arial" w:hAnsi="Arial" w:cs="Arial"/>
          <w:b/>
          <w:bCs/>
        </w:rPr>
        <w:t>2</w:t>
      </w:r>
      <w:r w:rsidRPr="007829B3">
        <w:rPr>
          <w:rFonts w:ascii="Arial" w:hAnsi="Arial" w:cs="Arial"/>
          <w:b/>
          <w:bCs/>
        </w:rPr>
        <w:t xml:space="preserve"> : Cas </w:t>
      </w:r>
      <w:r w:rsidRPr="007829B3">
        <w:rPr>
          <w:rFonts w:ascii="Arial" w:hAnsi="Arial" w:cs="Arial"/>
          <w:b/>
          <w:bCs/>
        </w:rPr>
        <w:t>général</w:t>
      </w:r>
    </w:p>
    <w:p w14:paraId="67A768CF" w14:textId="77777777" w:rsidR="007829B3" w:rsidRPr="007829B3" w:rsidRDefault="007829B3" w:rsidP="007829B3">
      <w:pPr>
        <w:rPr>
          <w:rFonts w:ascii="Arial" w:hAnsi="Arial" w:cs="Arial"/>
          <w:sz w:val="16"/>
          <w:szCs w:val="16"/>
        </w:rPr>
      </w:pPr>
    </w:p>
    <w:p w14:paraId="4D0D65ED" w14:textId="5A03CAAF" w:rsidR="00337ACB" w:rsidRPr="00EB1026" w:rsidRDefault="00337ACB" w:rsidP="00337ACB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Dans la suite, on considère l’équation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+ax=b</m:t>
        </m:r>
      </m:oMath>
      <w:r>
        <w:rPr>
          <w:rFonts w:ascii="Arial" w:eastAsiaTheme="minorEastAsia" w:hAnsi="Arial" w:cs="Arial"/>
          <w:color w:val="000000" w:themeColor="text1"/>
        </w:rPr>
        <w:t xml:space="preserve"> sous sa forme générale où </w:t>
      </w:r>
      <m:oMath>
        <m:r>
          <w:rPr>
            <w:rFonts w:ascii="Cambria Math" w:eastAsiaTheme="minorEastAsia" w:hAnsi="Cambria Math" w:cs="Arial"/>
            <w:color w:val="000000" w:themeColor="text1"/>
          </w:rPr>
          <m:t>a</m:t>
        </m:r>
      </m:oMath>
      <w:r>
        <w:rPr>
          <w:rFonts w:ascii="Arial" w:eastAsiaTheme="minorEastAsia" w:hAnsi="Arial" w:cs="Arial"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 w:cs="Arial"/>
            <w:color w:val="000000" w:themeColor="text1"/>
          </w:rPr>
          <m:t>b</m:t>
        </m:r>
      </m:oMath>
      <w:r>
        <w:rPr>
          <w:rFonts w:ascii="Arial" w:eastAsiaTheme="minorEastAsia" w:hAnsi="Arial" w:cs="Arial"/>
          <w:color w:val="000000" w:themeColor="text1"/>
        </w:rPr>
        <w:t xml:space="preserve"> sont des nombres quelconques positifs.</w:t>
      </w:r>
    </w:p>
    <w:p w14:paraId="080B81AE" w14:textId="77777777" w:rsidR="007829B3" w:rsidRPr="007829B3" w:rsidRDefault="007829B3" w:rsidP="007829B3">
      <w:pPr>
        <w:rPr>
          <w:rFonts w:ascii="Arial" w:hAnsi="Arial" w:cs="Arial"/>
          <w:sz w:val="16"/>
          <w:szCs w:val="16"/>
        </w:rPr>
      </w:pPr>
    </w:p>
    <w:p w14:paraId="1A037315" w14:textId="38A6C317" w:rsidR="00337ACB" w:rsidRDefault="00782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37ACB">
        <w:rPr>
          <w:rFonts w:ascii="Arial" w:hAnsi="Arial" w:cs="Arial"/>
        </w:rPr>
        <w:t>Démontrer que le programme de calcul</w:t>
      </w:r>
      <w:r w:rsidR="003F4E94">
        <w:rPr>
          <w:rFonts w:ascii="Arial" w:hAnsi="Arial" w:cs="Arial"/>
        </w:rPr>
        <w:t>s</w:t>
      </w:r>
      <w:r w:rsidR="00337ACB">
        <w:rPr>
          <w:rFonts w:ascii="Arial" w:hAnsi="Arial" w:cs="Arial"/>
        </w:rPr>
        <w:t xml:space="preserve"> mène à :</w:t>
      </w:r>
    </w:p>
    <w:p w14:paraId="1E017A04" w14:textId="1162A222" w:rsidR="00337ACB" w:rsidRDefault="00B35C2C">
      <w:pPr>
        <w:rPr>
          <w:rFonts w:ascii="Arial" w:hAnsi="Arial" w:cs="Arial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Arial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Arial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</w:rPr>
                <m:t>+b</m:t>
              </m:r>
            </m:e>
          </m:rad>
          <m:r>
            <w:rPr>
              <w:rFonts w:ascii="Cambria Math" w:hAnsi="Cambria Math" w:cs="Arial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</m:t>
              </m:r>
            </m:num>
            <m:den>
              <m:r>
                <w:rPr>
                  <w:rFonts w:ascii="Cambria Math" w:hAnsi="Cambria Math" w:cs="Arial"/>
                </w:rPr>
                <m:t>2</m:t>
              </m:r>
            </m:den>
          </m:f>
        </m:oMath>
      </m:oMathPara>
    </w:p>
    <w:p w14:paraId="3C7AA243" w14:textId="77777777" w:rsidR="007829B3" w:rsidRPr="007829B3" w:rsidRDefault="007829B3" w:rsidP="007829B3">
      <w:pPr>
        <w:rPr>
          <w:rFonts w:ascii="Arial" w:hAnsi="Arial" w:cs="Arial"/>
          <w:sz w:val="16"/>
          <w:szCs w:val="16"/>
        </w:rPr>
      </w:pPr>
    </w:p>
    <w:p w14:paraId="58DD5F38" w14:textId="19EC420F" w:rsidR="009B5514" w:rsidRDefault="007829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37ACB">
        <w:rPr>
          <w:rFonts w:ascii="Arial" w:hAnsi="Arial" w:cs="Arial"/>
        </w:rPr>
        <w:t xml:space="preserve">Retrouver ce résultat en </w:t>
      </w:r>
      <w:r w:rsidR="003F4E94">
        <w:rPr>
          <w:rFonts w:ascii="Arial" w:hAnsi="Arial" w:cs="Arial"/>
        </w:rPr>
        <w:t>appliquant</w:t>
      </w:r>
      <w:r w:rsidR="00337ACB">
        <w:rPr>
          <w:rFonts w:ascii="Arial" w:hAnsi="Arial" w:cs="Arial"/>
        </w:rPr>
        <w:t xml:space="preserve"> la méthode du discriminant.</w:t>
      </w:r>
    </w:p>
    <w:p w14:paraId="2FF4AE1C" w14:textId="3B8358AA" w:rsidR="009B5514" w:rsidRDefault="00337AC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0FE40" wp14:editId="720260C3">
                <wp:simplePos x="0" y="0"/>
                <wp:positionH relativeFrom="column">
                  <wp:posOffset>642620</wp:posOffset>
                </wp:positionH>
                <wp:positionV relativeFrom="paragraph">
                  <wp:posOffset>85760</wp:posOffset>
                </wp:positionV>
                <wp:extent cx="4763770" cy="941705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0AD36" w14:textId="77777777" w:rsidR="009B5514" w:rsidRPr="003B1847" w:rsidRDefault="009B5514" w:rsidP="009B551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5019E67" w14:textId="77777777" w:rsidR="009B5514" w:rsidRDefault="00B35C2C" w:rsidP="009B55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551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A268839" w14:textId="77777777" w:rsidR="009B5514" w:rsidRPr="00074971" w:rsidRDefault="009B5514" w:rsidP="009B55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FE40" id="Group 17" o:spid="_x0000_s1026" style="position:absolute;margin-left:50.6pt;margin-top:6.7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AH7CkE4wAAAA8BAAAPAAAAZHJzL2Rvd25yZXYu&#13;&#10;eG1sTE9Na8MwDL0P9h+MBrutjtulhDROKd3HqQzWDsZubqImobEcYjdJ//2003oRetLT03vZerKt&#13;&#10;GLD3jSMNahaBQCpc2VCl4evw9pSA8MFQaVpHqOGKHtb5/V1m0tKN9InDPlSCRcinRkMdQpdK6Ysa&#13;&#10;rfEz1yHx7uR6awLDvpJlb0YWt62cR9FSWtMQf6hNh9sai/P+YjW8j2bcLNTrsDufttefQ/zxvVOo&#13;&#10;9ePD9LLislmBCDiF/wv4y8D+IWdjR3eh0ouWcaTmTOVmEYNgQhKrZxBHHixVAjLP5G2O/Bc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g44Z1HgMAAJUHAAAOAAAA&#13;&#10;AAAAAAAAAAAAADoCAABkcnMvZTJvRG9jLnhtbFBLAQItAAoAAAAAAAAAIQDEkw7IZhQAAGYUAAAU&#13;&#10;AAAAAAAAAAAAAAAAAIQFAABkcnMvbWVkaWEvaW1hZ2UxLnBuZ1BLAQItABQABgAIAAAAIQAH7CkE&#13;&#10;4wAAAA8BAAAPAAAAAAAAAAAAAAAAABw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1000AD36" w14:textId="77777777" w:rsidR="009B5514" w:rsidRPr="003B1847" w:rsidRDefault="009B5514" w:rsidP="009B551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5019E67" w14:textId="77777777" w:rsidR="009B5514" w:rsidRDefault="00B35C2C" w:rsidP="009B55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9B551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A268839" w14:textId="77777777" w:rsidR="009B5514" w:rsidRPr="00074971" w:rsidRDefault="009B5514" w:rsidP="009B55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5514" w:rsidSect="009B5514">
      <w:footerReference w:type="default" r:id="rId12"/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F8A16" w14:textId="77777777" w:rsidR="00B35C2C" w:rsidRDefault="00B35C2C" w:rsidP="009B5514">
      <w:r>
        <w:separator/>
      </w:r>
    </w:p>
  </w:endnote>
  <w:endnote w:type="continuationSeparator" w:id="0">
    <w:p w14:paraId="0BB6D5B5" w14:textId="77777777" w:rsidR="00B35C2C" w:rsidRDefault="00B35C2C" w:rsidP="009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D1FE" w14:textId="6955D0BE" w:rsidR="009B5514" w:rsidRPr="009B5514" w:rsidRDefault="009B5514" w:rsidP="009B5514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49A4F" w14:textId="77777777" w:rsidR="00B35C2C" w:rsidRDefault="00B35C2C" w:rsidP="009B5514">
      <w:r>
        <w:separator/>
      </w:r>
    </w:p>
  </w:footnote>
  <w:footnote w:type="continuationSeparator" w:id="0">
    <w:p w14:paraId="4DDC0D13" w14:textId="77777777" w:rsidR="00B35C2C" w:rsidRDefault="00B35C2C" w:rsidP="009B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61D2E"/>
    <w:multiLevelType w:val="hybridMultilevel"/>
    <w:tmpl w:val="BD76C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9"/>
    <w:rsid w:val="00095879"/>
    <w:rsid w:val="001568E0"/>
    <w:rsid w:val="001A1439"/>
    <w:rsid w:val="0030559A"/>
    <w:rsid w:val="003348DB"/>
    <w:rsid w:val="00337ACB"/>
    <w:rsid w:val="003F4E94"/>
    <w:rsid w:val="004C16AC"/>
    <w:rsid w:val="005B413B"/>
    <w:rsid w:val="00781CE1"/>
    <w:rsid w:val="007829B3"/>
    <w:rsid w:val="00811207"/>
    <w:rsid w:val="008273E7"/>
    <w:rsid w:val="00851443"/>
    <w:rsid w:val="00922FF9"/>
    <w:rsid w:val="009B5514"/>
    <w:rsid w:val="009D0673"/>
    <w:rsid w:val="00B312E4"/>
    <w:rsid w:val="00B35C2C"/>
    <w:rsid w:val="00CD005C"/>
    <w:rsid w:val="00EB1026"/>
    <w:rsid w:val="00EB1FEA"/>
    <w:rsid w:val="00F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8A8"/>
  <w15:chartTrackingRefBased/>
  <w15:docId w15:val="{69159EAF-688A-364B-B92E-9E59D31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5879"/>
    <w:rPr>
      <w:color w:val="808080"/>
    </w:rPr>
  </w:style>
  <w:style w:type="paragraph" w:styleId="Paragraphedeliste">
    <w:name w:val="List Paragraph"/>
    <w:basedOn w:val="Normal"/>
    <w:uiPriority w:val="34"/>
    <w:qFormat/>
    <w:rsid w:val="0009587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B1026"/>
  </w:style>
  <w:style w:type="character" w:styleId="Accentuation">
    <w:name w:val="Emphasis"/>
    <w:basedOn w:val="Policepardfaut"/>
    <w:uiPriority w:val="20"/>
    <w:qFormat/>
    <w:rsid w:val="00EB1026"/>
    <w:rPr>
      <w:i/>
      <w:iCs/>
    </w:rPr>
  </w:style>
  <w:style w:type="character" w:styleId="Lienhypertexte">
    <w:name w:val="Hyperlink"/>
    <w:rsid w:val="009B551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B5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5514"/>
  </w:style>
  <w:style w:type="paragraph" w:styleId="Pieddepage">
    <w:name w:val="footer"/>
    <w:basedOn w:val="Normal"/>
    <w:link w:val="PieddepageCar"/>
    <w:unhideWhenUsed/>
    <w:rsid w:val="009B5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B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14</cp:revision>
  <dcterms:created xsi:type="dcterms:W3CDTF">2021-02-24T20:44:00Z</dcterms:created>
  <dcterms:modified xsi:type="dcterms:W3CDTF">2021-02-25T16:41:00Z</dcterms:modified>
</cp:coreProperties>
</file>