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BA81" w14:textId="77777777" w:rsidR="0018258D" w:rsidRPr="00630CC8" w:rsidRDefault="00A232E3" w:rsidP="001825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RACINES ET CERCLES</w:t>
      </w:r>
    </w:p>
    <w:p w14:paraId="6525E245" w14:textId="77777777" w:rsidR="0018258D" w:rsidRDefault="001825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79665132" w14:textId="77777777" w:rsidR="00A232E3" w:rsidRDefault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6545ED16" w14:textId="77777777" w:rsidR="00514527" w:rsidRDefault="00514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46A563FF" w14:textId="77777777" w:rsidR="0018258D" w:rsidRPr="00514527" w:rsidRDefault="00514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color w:val="00B050"/>
          <w:sz w:val="24"/>
          <w:szCs w:val="24"/>
        </w:rPr>
      </w:pPr>
      <w:r w:rsidRPr="00514527">
        <w:rPr>
          <w:rFonts w:ascii="Arial" w:hAnsi="Arial"/>
          <w:color w:val="00B050"/>
          <w:sz w:val="24"/>
          <w:szCs w:val="24"/>
          <w:u w:val="single"/>
        </w:rPr>
        <w:t>Commentaire :</w:t>
      </w:r>
      <w:r w:rsidRPr="00514527">
        <w:rPr>
          <w:rFonts w:ascii="Arial" w:hAnsi="Arial"/>
          <w:color w:val="00B050"/>
          <w:sz w:val="24"/>
          <w:szCs w:val="24"/>
        </w:rPr>
        <w:t xml:space="preserve"> </w:t>
      </w:r>
      <w:r>
        <w:rPr>
          <w:rFonts w:ascii="Arial" w:hAnsi="Arial"/>
          <w:color w:val="00B050"/>
          <w:sz w:val="24"/>
          <w:szCs w:val="24"/>
        </w:rPr>
        <w:t>Appliquer le théorème de Pythagore.</w:t>
      </w:r>
    </w:p>
    <w:p w14:paraId="51FA02E8" w14:textId="77777777" w:rsidR="00514527" w:rsidRDefault="00514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7F4E4CE1" w14:textId="77777777" w:rsidR="00514527" w:rsidRDefault="00514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79E84254" w14:textId="77777777" w:rsidR="00514527" w:rsidRDefault="00514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5E45949D" w14:textId="77777777" w:rsidR="00514527" w:rsidRDefault="00514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14:paraId="2E632DDE" w14:textId="77777777" w:rsidR="00A232E3" w:rsidRDefault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Sachant que l</w:t>
      </w:r>
      <w:r w:rsidRPr="00A232E3">
        <w:rPr>
          <w:rFonts w:ascii="Arial" w:hAnsi="Arial"/>
          <w:sz w:val="24"/>
          <w:szCs w:val="24"/>
        </w:rPr>
        <w:t xml:space="preserve">es </w:t>
      </w:r>
      <w:r>
        <w:rPr>
          <w:rFonts w:ascii="Arial" w:hAnsi="Arial"/>
          <w:sz w:val="24"/>
          <w:szCs w:val="24"/>
        </w:rPr>
        <w:t xml:space="preserve">deux </w:t>
      </w:r>
      <w:r w:rsidRPr="00A232E3">
        <w:rPr>
          <w:rFonts w:ascii="Arial" w:hAnsi="Arial"/>
          <w:sz w:val="24"/>
          <w:szCs w:val="24"/>
        </w:rPr>
        <w:t xml:space="preserve">cercles </w:t>
      </w:r>
      <w:r>
        <w:rPr>
          <w:rFonts w:ascii="Arial" w:hAnsi="Arial"/>
          <w:sz w:val="24"/>
          <w:szCs w:val="24"/>
        </w:rPr>
        <w:t>ont pour rayon 1, démontrer que les segments possèdent effectivement les longueurs marquées sur la figure.</w:t>
      </w:r>
    </w:p>
    <w:p w14:paraId="2DE36787" w14:textId="77777777" w:rsidR="00A232E3" w:rsidRPr="00A232E3" w:rsidRDefault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</w:p>
    <w:p w14:paraId="080783A2" w14:textId="60435675" w:rsidR="0018258D" w:rsidRPr="00A232E3" w:rsidRDefault="0018258D" w:rsidP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Arial" w:hAnsi="Arial"/>
          <w:sz w:val="24"/>
          <w:szCs w:val="24"/>
        </w:rPr>
      </w:pPr>
    </w:p>
    <w:p w14:paraId="23518C4F" w14:textId="77777777" w:rsidR="0018258D" w:rsidRDefault="0018258D" w:rsidP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</w:p>
    <w:p w14:paraId="0A807DDB" w14:textId="5B50F888" w:rsidR="00514527" w:rsidRDefault="00D370CF" w:rsidP="00D370C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4C5B6FA5" wp14:editId="0BBF2188">
            <wp:extent cx="4233334" cy="2892644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886" cy="289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F526" w14:textId="77777777" w:rsidR="00514527" w:rsidRDefault="00514527" w:rsidP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</w:p>
    <w:p w14:paraId="1B91B4A8" w14:textId="77777777" w:rsidR="00514527" w:rsidRPr="00A232E3" w:rsidRDefault="00514527" w:rsidP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</w:p>
    <w:p w14:paraId="3FCC62A1" w14:textId="77777777" w:rsidR="00A232E3" w:rsidRPr="00A232E3" w:rsidRDefault="00A232E3" w:rsidP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  <w:r w:rsidRPr="00A232E3">
        <w:rPr>
          <w:rFonts w:ascii="Arial" w:hAnsi="Arial"/>
          <w:sz w:val="24"/>
          <w:szCs w:val="24"/>
        </w:rPr>
        <w:t xml:space="preserve">2) </w:t>
      </w:r>
      <w:r>
        <w:rPr>
          <w:rFonts w:ascii="Arial" w:hAnsi="Arial"/>
          <w:sz w:val="24"/>
          <w:szCs w:val="24"/>
        </w:rPr>
        <w:t xml:space="preserve">A l’aide d’un compas et d’une règle non graduée, représenter </w:t>
      </w:r>
      <w:r w:rsidR="00514527">
        <w:rPr>
          <w:rFonts w:ascii="Arial" w:hAnsi="Arial"/>
          <w:sz w:val="24"/>
          <w:szCs w:val="24"/>
        </w:rPr>
        <w:t xml:space="preserve">sur la même figure </w:t>
      </w:r>
      <w:r>
        <w:rPr>
          <w:rFonts w:ascii="Arial" w:hAnsi="Arial"/>
          <w:sz w:val="24"/>
          <w:szCs w:val="24"/>
        </w:rPr>
        <w:t xml:space="preserve">un segment de longueur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</w:rPr>
          <m:t>.</m:t>
        </m:r>
      </m:oMath>
    </w:p>
    <w:p w14:paraId="1EF08CE9" w14:textId="77777777" w:rsidR="0018258D" w:rsidRPr="00A232E3" w:rsidRDefault="0018258D" w:rsidP="00A232E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</w:p>
    <w:p w14:paraId="0D5A98FF" w14:textId="77777777" w:rsidR="0018258D" w:rsidRDefault="0018258D" w:rsidP="0018258D">
      <w:pPr>
        <w:rPr>
          <w:rFonts w:ascii="Arial" w:hAnsi="Arial" w:cs="Arial"/>
          <w:sz w:val="24"/>
          <w:szCs w:val="24"/>
        </w:rPr>
      </w:pPr>
    </w:p>
    <w:p w14:paraId="67AC13A6" w14:textId="77777777" w:rsidR="0018258D" w:rsidRDefault="0018258D" w:rsidP="0018258D">
      <w:pPr>
        <w:rPr>
          <w:rFonts w:ascii="Arial" w:hAnsi="Arial" w:cs="Arial"/>
          <w:sz w:val="24"/>
          <w:szCs w:val="24"/>
        </w:rPr>
      </w:pPr>
    </w:p>
    <w:p w14:paraId="4F7ABD2B" w14:textId="77777777" w:rsidR="0018258D" w:rsidRDefault="0018258D" w:rsidP="0018258D">
      <w:pPr>
        <w:rPr>
          <w:rFonts w:ascii="Arial" w:hAnsi="Arial" w:cs="Arial"/>
          <w:sz w:val="24"/>
          <w:szCs w:val="24"/>
        </w:rPr>
      </w:pPr>
    </w:p>
    <w:p w14:paraId="32B7E9BF" w14:textId="77777777" w:rsidR="0018258D" w:rsidRDefault="00514527" w:rsidP="0018258D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6264E9" wp14:editId="31C60F45">
                <wp:simplePos x="0" y="0"/>
                <wp:positionH relativeFrom="column">
                  <wp:posOffset>784860</wp:posOffset>
                </wp:positionH>
                <wp:positionV relativeFrom="paragraph">
                  <wp:posOffset>1149985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44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45" name="Picture 29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299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D505C7" w14:textId="77777777" w:rsidR="00630CC8" w:rsidRPr="003B1847" w:rsidRDefault="00630CC8" w:rsidP="00630CC8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154B80BB" w14:textId="77777777" w:rsidR="00630CC8" w:rsidRPr="00630CC8" w:rsidRDefault="00C46E0B" w:rsidP="00630CC8">
                              <w:pPr>
                                <w:jc w:val="center"/>
                                <w:rPr>
                                  <w:i/>
                                  <w:color w:val="0432FF"/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630CC8" w:rsidRPr="00630CC8">
                                  <w:rPr>
                                    <w:rStyle w:val="Lienhypertexte"/>
                                    <w:i/>
                                    <w:color w:val="0432FF"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0C964CD2" w14:textId="77777777" w:rsidR="00630CC8" w:rsidRPr="00074971" w:rsidRDefault="00630CC8" w:rsidP="00630CC8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margin-left:61.8pt;margin-top:90.55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9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" filled="f" stroked="f">
                  <v:path arrowok="t"/>
                  <v:textbox>
                    <w:txbxContent>
                      <w:p w:rsidR="00630CC8" w:rsidRPr="003B1847" w:rsidRDefault="00630CC8" w:rsidP="00630CC8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630CC8" w:rsidRPr="00630CC8" w:rsidRDefault="00630CC8" w:rsidP="00630CC8">
                        <w:pPr>
                          <w:jc w:val="center"/>
                          <w:rPr>
                            <w:i/>
                            <w:color w:val="0432FF"/>
                            <w:sz w:val="18"/>
                            <w:szCs w:val="18"/>
                          </w:rPr>
                        </w:pPr>
                        <w:hyperlink r:id="rId11" w:history="1">
                          <w:r w:rsidRPr="00630CC8">
                            <w:rPr>
                              <w:rStyle w:val="Lienhypertexte"/>
                              <w:i/>
                              <w:color w:val="0432FF"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630CC8" w:rsidRPr="00074971" w:rsidRDefault="00630CC8" w:rsidP="00630CC8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18258D" w:rsidSect="0018258D">
      <w:footerReference w:type="default" r:id="rId12"/>
      <w:pgSz w:w="11906" w:h="16838" w:code="9"/>
      <w:pgMar w:top="1418" w:right="1274" w:bottom="1701" w:left="1134" w:header="720" w:footer="907" w:gutter="0"/>
      <w:cols w:space="720" w:equalWidth="0">
        <w:col w:w="9498" w:space="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09C3" w14:textId="77777777" w:rsidR="00C46E0B" w:rsidRDefault="00C46E0B">
      <w:r>
        <w:separator/>
      </w:r>
    </w:p>
  </w:endnote>
  <w:endnote w:type="continuationSeparator" w:id="0">
    <w:p w14:paraId="28AD048A" w14:textId="77777777" w:rsidR="00C46E0B" w:rsidRDefault="00C4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aphire MN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AABF" w14:textId="77777777" w:rsidR="0018258D" w:rsidRPr="000A0E24" w:rsidRDefault="0018258D" w:rsidP="0018258D">
    <w:pPr>
      <w:pStyle w:val="Pieddepage"/>
      <w:jc w:val="center"/>
      <w:rPr>
        <w:i/>
        <w:color w:val="17365D"/>
        <w:sz w:val="24"/>
        <w:szCs w:val="24"/>
        <w:u w:val="single"/>
      </w:rPr>
    </w:pPr>
    <w:r w:rsidRPr="003646FC">
      <w:rPr>
        <w:i/>
        <w:sz w:val="24"/>
      </w:rPr>
      <w:t xml:space="preserve">Yvan </w:t>
    </w:r>
    <w:proofErr w:type="spellStart"/>
    <w:r w:rsidRPr="003646FC">
      <w:rPr>
        <w:i/>
        <w:sz w:val="24"/>
      </w:rPr>
      <w:t>Monka</w:t>
    </w:r>
    <w:proofErr w:type="spellEnd"/>
    <w:r w:rsidRPr="003646FC">
      <w:rPr>
        <w:i/>
        <w:sz w:val="24"/>
      </w:rPr>
      <w:t xml:space="preserve"> – Académie de Strasbourg – </w:t>
    </w:r>
    <w:hyperlink r:id="rId1" w:history="1">
      <w:r w:rsidRPr="00630CC8">
        <w:rPr>
          <w:rStyle w:val="Lienhypertexte"/>
          <w:i/>
          <w:color w:val="0432FF"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5530" w14:textId="77777777" w:rsidR="00C46E0B" w:rsidRDefault="00C46E0B">
      <w:r>
        <w:separator/>
      </w:r>
    </w:p>
  </w:footnote>
  <w:footnote w:type="continuationSeparator" w:id="0">
    <w:p w14:paraId="2EC10D41" w14:textId="77777777" w:rsidR="00C46E0B" w:rsidRDefault="00C4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5AD4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85971"/>
    <w:multiLevelType w:val="hybridMultilevel"/>
    <w:tmpl w:val="60785A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0D17"/>
    <w:multiLevelType w:val="singleLevel"/>
    <w:tmpl w:val="99105FA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C62F28"/>
    <w:multiLevelType w:val="singleLevel"/>
    <w:tmpl w:val="C1E8921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7902C8"/>
    <w:multiLevelType w:val="hybridMultilevel"/>
    <w:tmpl w:val="DC4041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D8"/>
    <w:multiLevelType w:val="hybridMultilevel"/>
    <w:tmpl w:val="8D9C0778"/>
    <w:lvl w:ilvl="0" w:tplc="21BEDA5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EEB3400"/>
    <w:multiLevelType w:val="singleLevel"/>
    <w:tmpl w:val="51D24D50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305C08A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B53F04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0A07A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094D7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AC349C"/>
    <w:rsid w:val="000C2BA9"/>
    <w:rsid w:val="0018258D"/>
    <w:rsid w:val="002B0091"/>
    <w:rsid w:val="004041A2"/>
    <w:rsid w:val="00514527"/>
    <w:rsid w:val="00630CC8"/>
    <w:rsid w:val="00937B7B"/>
    <w:rsid w:val="00A232E3"/>
    <w:rsid w:val="00AC349C"/>
    <w:rsid w:val="00B1353E"/>
    <w:rsid w:val="00B161EE"/>
    <w:rsid w:val="00C46E0B"/>
    <w:rsid w:val="00CB4551"/>
    <w:rsid w:val="00D370CF"/>
    <w:rsid w:val="00D42C8C"/>
    <w:rsid w:val="00DD5236"/>
    <w:rsid w:val="00E75D50"/>
    <w:rsid w:val="00F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C50FE"/>
  <w14:defaultImageDpi w14:val="300"/>
  <w15:chartTrackingRefBased/>
  <w15:docId w15:val="{21EE9C95-0199-3C4D-9611-16DA20D8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Saphire MN" w:hAnsi="Saphire MN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noProof/>
      <w:color w:val="0000FF"/>
    </w:rPr>
  </w:style>
  <w:style w:type="paragraph" w:styleId="Corpsdetexte">
    <w:name w:val="Body Text"/>
    <w:basedOn w:val="Normal"/>
    <w:pPr>
      <w:tabs>
        <w:tab w:val="left" w:pos="5245"/>
      </w:tabs>
    </w:pPr>
    <w:rPr>
      <w:rFonts w:ascii="Arial" w:hAnsi="Arial"/>
      <w:b/>
      <w:i/>
    </w:rPr>
  </w:style>
  <w:style w:type="paragraph" w:styleId="Corpsdetexte2">
    <w:name w:val="Body Text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</w:pPr>
    <w:rPr>
      <w:rFonts w:ascii="Arial" w:hAnsi="Arial"/>
      <w:i/>
    </w:rPr>
  </w:style>
  <w:style w:type="paragraph" w:styleId="Retraitcorpsdetexte">
    <w:name w:val="Body Text Ind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  <w:ind w:left="2124"/>
    </w:pPr>
    <w:rPr>
      <w:rFonts w:ascii="Arial" w:hAnsi="Arial"/>
    </w:rPr>
  </w:style>
  <w:style w:type="paragraph" w:styleId="En-tte">
    <w:name w:val="header"/>
    <w:basedOn w:val="Normal"/>
    <w:rsid w:val="00C845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451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39274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9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451F9"/>
    <w:rPr>
      <w:strike w:val="0"/>
      <w:dstrike w:val="0"/>
      <w:color w:val="9900FF"/>
      <w:u w:val="none"/>
      <w:effect w:val="none"/>
    </w:rPr>
  </w:style>
  <w:style w:type="character" w:styleId="Lienhypertextesuivivisit">
    <w:name w:val="FollowedHyperlink"/>
    <w:uiPriority w:val="99"/>
    <w:semiHidden/>
    <w:unhideWhenUsed/>
    <w:rsid w:val="000A0E24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514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-et-tiques.fr/index.php/mentions-legale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maths-et-tiques.fr/index.php/mentions-legal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339</CharactersWithSpaces>
  <SharedDoc>false</SharedDoc>
  <HLinks>
    <vt:vector size="12" baseType="variant"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Yvan Monka</cp:lastModifiedBy>
  <cp:revision>4</cp:revision>
  <cp:lastPrinted>2004-06-05T12:46:00Z</cp:lastPrinted>
  <dcterms:created xsi:type="dcterms:W3CDTF">2019-11-03T15:58:00Z</dcterms:created>
  <dcterms:modified xsi:type="dcterms:W3CDTF">2021-12-30T18:15:00Z</dcterms:modified>
</cp:coreProperties>
</file>