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CF3" w:rsidRDefault="00520CF3" w:rsidP="00520CF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  <w:u w:val="single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  <w:u w:val="single"/>
        </w:rPr>
        <w:t>MOSAÏQUE A CARACALLA</w:t>
      </w:r>
    </w:p>
    <w:p w:rsidR="00520CF3" w:rsidRDefault="00520CF3" w:rsidP="00520CF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iCs/>
          <w:sz w:val="16"/>
          <w:szCs w:val="16"/>
        </w:rPr>
      </w:pPr>
    </w:p>
    <w:p w:rsidR="00520CF3" w:rsidRDefault="00520CF3" w:rsidP="00520CF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520CF3" w:rsidRDefault="00520CF3" w:rsidP="00520CF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520CF3" w:rsidRPr="00177CBE" w:rsidRDefault="00520CF3" w:rsidP="00520CF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  <w:r w:rsidRPr="00177CBE">
        <w:rPr>
          <w:rFonts w:ascii="Arial" w:hAnsi="Arial"/>
          <w:i/>
          <w:color w:val="008000"/>
          <w:sz w:val="24"/>
          <w:u w:val="single"/>
        </w:rPr>
        <w:t>Commentaire :</w:t>
      </w:r>
      <w:r w:rsidRPr="00177CBE">
        <w:rPr>
          <w:rFonts w:ascii="Arial" w:hAnsi="Arial"/>
          <w:i/>
          <w:color w:val="008000"/>
          <w:sz w:val="24"/>
        </w:rPr>
        <w:t xml:space="preserve"> Cette </w:t>
      </w:r>
      <w:r>
        <w:rPr>
          <w:rFonts w:ascii="Arial" w:hAnsi="Arial"/>
          <w:i/>
          <w:color w:val="008000"/>
          <w:sz w:val="24"/>
        </w:rPr>
        <w:t>construction</w:t>
      </w:r>
      <w:r w:rsidRPr="00177CBE">
        <w:rPr>
          <w:rFonts w:ascii="Arial" w:hAnsi="Arial"/>
          <w:i/>
          <w:color w:val="008000"/>
          <w:sz w:val="24"/>
        </w:rPr>
        <w:t xml:space="preserve"> ouvert</w:t>
      </w:r>
      <w:r>
        <w:rPr>
          <w:rFonts w:ascii="Arial" w:hAnsi="Arial"/>
          <w:i/>
          <w:color w:val="008000"/>
          <w:sz w:val="24"/>
        </w:rPr>
        <w:t>e</w:t>
      </w:r>
      <w:r w:rsidRPr="00177CBE">
        <w:rPr>
          <w:rFonts w:ascii="Arial" w:hAnsi="Arial"/>
          <w:i/>
          <w:color w:val="008000"/>
          <w:sz w:val="24"/>
        </w:rPr>
        <w:t xml:space="preserve"> mais abordable convient bien à un devoir à la maison</w:t>
      </w:r>
      <w:r>
        <w:rPr>
          <w:rFonts w:ascii="Arial" w:hAnsi="Arial"/>
          <w:i/>
          <w:color w:val="008000"/>
          <w:sz w:val="24"/>
        </w:rPr>
        <w:t>.</w:t>
      </w:r>
      <w:r w:rsidRPr="00177CBE">
        <w:rPr>
          <w:rFonts w:ascii="Arial" w:hAnsi="Arial"/>
          <w:i/>
          <w:color w:val="008000"/>
          <w:sz w:val="24"/>
        </w:rPr>
        <w:t xml:space="preserve"> </w:t>
      </w:r>
    </w:p>
    <w:p w:rsidR="00520CF3" w:rsidRDefault="00520CF3" w:rsidP="00520CF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520CF3" w:rsidRPr="005D64F8" w:rsidRDefault="00520CF3" w:rsidP="00520CF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832"/>
        <w:rPr>
          <w:rFonts w:ascii="Arial" w:hAnsi="Arial"/>
          <w:sz w:val="24"/>
          <w:szCs w:val="24"/>
        </w:rPr>
      </w:pPr>
    </w:p>
    <w:p w:rsidR="00520CF3" w:rsidRDefault="00520CF3" w:rsidP="00520CF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124"/>
        <w:rPr>
          <w:rFonts w:ascii="Arial" w:hAnsi="Arial"/>
          <w:sz w:val="8"/>
        </w:rPr>
      </w:pPr>
    </w:p>
    <w:p w:rsidR="00520CF3" w:rsidRPr="00177CBE" w:rsidRDefault="00520CF3" w:rsidP="00520CF3">
      <w:pPr>
        <w:tabs>
          <w:tab w:val="left" w:pos="5245"/>
        </w:tabs>
        <w:rPr>
          <w:rFonts w:ascii="Arial" w:hAnsi="Arial"/>
          <w:sz w:val="24"/>
        </w:rPr>
      </w:pPr>
      <w:r w:rsidRPr="00177CBE">
        <w:rPr>
          <w:rFonts w:ascii="Arial" w:hAnsi="Arial"/>
          <w:sz w:val="24"/>
        </w:rPr>
        <w:t>La photo montre une mosaïque des thermes de Caracalla à Rome</w:t>
      </w:r>
      <w:r>
        <w:rPr>
          <w:rFonts w:ascii="Arial" w:hAnsi="Arial"/>
          <w:sz w:val="24"/>
        </w:rPr>
        <w:t xml:space="preserve"> (IIe siècle après J.C.)</w:t>
      </w:r>
      <w:r w:rsidRPr="00177CBE">
        <w:rPr>
          <w:rFonts w:ascii="Arial" w:hAnsi="Arial"/>
          <w:sz w:val="24"/>
        </w:rPr>
        <w:t xml:space="preserve"> </w:t>
      </w:r>
    </w:p>
    <w:p w:rsidR="00520CF3" w:rsidRPr="00177CBE" w:rsidRDefault="00520CF3" w:rsidP="00520CF3">
      <w:pPr>
        <w:tabs>
          <w:tab w:val="left" w:pos="5245"/>
        </w:tabs>
        <w:rPr>
          <w:rFonts w:ascii="Arial" w:hAnsi="Arial"/>
          <w:sz w:val="24"/>
        </w:rPr>
      </w:pPr>
    </w:p>
    <w:p w:rsidR="00520CF3" w:rsidRPr="00177CBE" w:rsidRDefault="00596E71" w:rsidP="00520CF3">
      <w:pPr>
        <w:tabs>
          <w:tab w:val="left" w:pos="5245"/>
        </w:tabs>
        <w:jc w:val="center"/>
        <w:rPr>
          <w:rFonts w:ascii="Arial" w:hAnsi="Arial"/>
          <w:sz w:val="24"/>
        </w:rPr>
      </w:pPr>
      <w:r w:rsidRPr="00177CBE">
        <w:rPr>
          <w:rFonts w:ascii="Arial" w:hAnsi="Arial"/>
          <w:noProof/>
          <w:sz w:val="24"/>
        </w:rPr>
        <w:drawing>
          <wp:inline distT="0" distB="0" distL="0" distR="0">
            <wp:extent cx="4826000" cy="3619500"/>
            <wp:effectExtent l="0" t="0" r="0" b="0"/>
            <wp:docPr id="1" name="Image 1" descr="mosaique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saique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0CF3" w:rsidRPr="00177CBE" w:rsidRDefault="00520CF3" w:rsidP="00520CF3">
      <w:pPr>
        <w:tabs>
          <w:tab w:val="left" w:pos="5245"/>
        </w:tabs>
        <w:rPr>
          <w:rFonts w:ascii="Arial" w:hAnsi="Arial"/>
          <w:sz w:val="24"/>
        </w:rPr>
      </w:pPr>
    </w:p>
    <w:p w:rsidR="00520CF3" w:rsidRPr="00177CBE" w:rsidRDefault="00520CF3" w:rsidP="00520CF3">
      <w:pPr>
        <w:tabs>
          <w:tab w:val="left" w:pos="5245"/>
        </w:tabs>
        <w:rPr>
          <w:rFonts w:ascii="Arial" w:hAnsi="Arial"/>
          <w:sz w:val="24"/>
        </w:rPr>
      </w:pPr>
      <w:r w:rsidRPr="00177CBE">
        <w:rPr>
          <w:rFonts w:ascii="Arial" w:hAnsi="Arial"/>
          <w:sz w:val="24"/>
        </w:rPr>
        <w:t>1) a) Qu'est-ce qu'une mosaïque ?</w:t>
      </w:r>
    </w:p>
    <w:p w:rsidR="00520CF3" w:rsidRPr="00177CBE" w:rsidRDefault="00520CF3" w:rsidP="00520CF3">
      <w:pPr>
        <w:tabs>
          <w:tab w:val="left" w:pos="5245"/>
        </w:tabs>
        <w:rPr>
          <w:rFonts w:ascii="Arial" w:hAnsi="Arial"/>
          <w:sz w:val="24"/>
        </w:rPr>
      </w:pPr>
      <w:r w:rsidRPr="00177CBE">
        <w:rPr>
          <w:rFonts w:ascii="Arial" w:hAnsi="Arial"/>
          <w:sz w:val="24"/>
        </w:rPr>
        <w:t xml:space="preserve">    b) Ecrire quelques lignes sur les thermes de Caracalla (période, fonctions, …)</w:t>
      </w:r>
    </w:p>
    <w:p w:rsidR="00520CF3" w:rsidRPr="00177CBE" w:rsidRDefault="00520CF3" w:rsidP="00520CF3">
      <w:pPr>
        <w:tabs>
          <w:tab w:val="left" w:pos="5245"/>
        </w:tabs>
        <w:rPr>
          <w:rFonts w:ascii="Arial" w:hAnsi="Arial"/>
          <w:sz w:val="24"/>
        </w:rPr>
      </w:pPr>
    </w:p>
    <w:p w:rsidR="00520CF3" w:rsidRPr="00177CBE" w:rsidRDefault="00520CF3" w:rsidP="00520CF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 w:rsidRPr="00177CBE">
        <w:rPr>
          <w:rFonts w:ascii="Arial" w:hAnsi="Arial"/>
          <w:sz w:val="24"/>
        </w:rPr>
        <w:t>2) À l'aide des instruments de géométrie, reproduire sur une feuille blanche une telle mosaïque. Colorier à l'aide des crayons de couleur.</w:t>
      </w:r>
    </w:p>
    <w:p w:rsidR="00520CF3" w:rsidRPr="0062543E" w:rsidRDefault="00520CF3" w:rsidP="00520CF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sz w:val="24"/>
          <w:szCs w:val="24"/>
        </w:rPr>
      </w:pPr>
    </w:p>
    <w:p w:rsidR="00520CF3" w:rsidRPr="00D77FDF" w:rsidRDefault="00520CF3" w:rsidP="00520CF3"/>
    <w:p w:rsidR="00520CF3" w:rsidRPr="00D77FDF" w:rsidRDefault="00520CF3" w:rsidP="00520CF3"/>
    <w:p w:rsidR="00520CF3" w:rsidRPr="00D77FDF" w:rsidRDefault="00520CF3" w:rsidP="00520CF3"/>
    <w:p w:rsidR="00520CF3" w:rsidRPr="00D77FDF" w:rsidRDefault="00520CF3" w:rsidP="00520CF3"/>
    <w:p w:rsidR="00520CF3" w:rsidRPr="00D77FDF" w:rsidRDefault="00520CF3" w:rsidP="00520CF3"/>
    <w:p w:rsidR="00520CF3" w:rsidRPr="00D77FDF" w:rsidRDefault="00596E71" w:rsidP="00520CF3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102870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520CF3" w:rsidRPr="003B1847" w:rsidRDefault="00520CF3" w:rsidP="00520CF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520CF3" w:rsidRDefault="00520CF3" w:rsidP="00520CF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520CF3" w:rsidRPr="00074971" w:rsidRDefault="00520CF3" w:rsidP="00520CF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96.6pt;margin-top:8.1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520CF3" w:rsidRPr="003B1847" w:rsidRDefault="00520CF3" w:rsidP="00520CF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520CF3" w:rsidRDefault="00520CF3" w:rsidP="00520CF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520CF3" w:rsidRPr="00074971" w:rsidRDefault="00520CF3" w:rsidP="00520CF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520CF3" w:rsidRPr="00D77FDF" w:rsidRDefault="00520CF3" w:rsidP="00520CF3"/>
    <w:p w:rsidR="00520CF3" w:rsidRPr="00D77FDF" w:rsidRDefault="00520CF3" w:rsidP="00520CF3"/>
    <w:p w:rsidR="00520CF3" w:rsidRPr="00D77FDF" w:rsidRDefault="00520CF3" w:rsidP="00520CF3"/>
    <w:p w:rsidR="00520CF3" w:rsidRPr="00D77FDF" w:rsidRDefault="00520CF3" w:rsidP="00520CF3">
      <w:pPr>
        <w:tabs>
          <w:tab w:val="left" w:pos="4740"/>
        </w:tabs>
        <w:rPr>
          <w:i/>
          <w:iCs/>
          <w:sz w:val="24"/>
          <w:szCs w:val="24"/>
        </w:rPr>
      </w:pPr>
    </w:p>
    <w:sectPr w:rsidR="00520CF3" w:rsidRPr="00D77FDF" w:rsidSect="00520CF3">
      <w:footerReference w:type="default" r:id="rId11"/>
      <w:pgSz w:w="11906" w:h="16838"/>
      <w:pgMar w:top="1135" w:right="838" w:bottom="794" w:left="67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5F6" w:rsidRDefault="00E475F6">
      <w:r>
        <w:separator/>
      </w:r>
    </w:p>
  </w:endnote>
  <w:endnote w:type="continuationSeparator" w:id="0">
    <w:p w:rsidR="00E475F6" w:rsidRDefault="00E47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CF3" w:rsidRPr="00D57749" w:rsidRDefault="00520CF3" w:rsidP="00520CF3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5F6" w:rsidRDefault="00E475F6">
      <w:r>
        <w:separator/>
      </w:r>
    </w:p>
  </w:footnote>
  <w:footnote w:type="continuationSeparator" w:id="0">
    <w:p w:rsidR="00E475F6" w:rsidRDefault="00E47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printFractionalCharacterWidth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520CF3"/>
    <w:rsid w:val="00596E71"/>
    <w:rsid w:val="00E475F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502BF38-525E-C34B-9037-0B56EAC1E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351B95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1661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basedOn w:val="Policepardfaut"/>
    <w:rsid w:val="00D77FDF"/>
    <w:rPr>
      <w:color w:val="0000FF"/>
      <w:u w:val="single"/>
    </w:rPr>
  </w:style>
  <w:style w:type="character" w:styleId="Lienhypertextesuivivisit">
    <w:name w:val="FollowedHyperlink"/>
    <w:basedOn w:val="Policepardfaut"/>
    <w:rsid w:val="00D77F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GEOMETRIQUE 1</vt:lpstr>
    </vt:vector>
  </TitlesOfParts>
  <Company> </Company>
  <LinksUpToDate>false</LinksUpToDate>
  <CharactersWithSpaces>481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1703984</vt:i4>
      </vt:variant>
      <vt:variant>
        <vt:i4>2258</vt:i4>
      </vt:variant>
      <vt:variant>
        <vt:i4>1025</vt:i4>
      </vt:variant>
      <vt:variant>
        <vt:i4>1</vt:i4>
      </vt:variant>
      <vt:variant>
        <vt:lpwstr>mosaique2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2</cp:revision>
  <cp:lastPrinted>2013-03-13T17:59:00Z</cp:lastPrinted>
  <dcterms:created xsi:type="dcterms:W3CDTF">2019-09-09T14:37:00Z</dcterms:created>
  <dcterms:modified xsi:type="dcterms:W3CDTF">2019-09-09T14:37:00Z</dcterms:modified>
</cp:coreProperties>
</file>