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06D3" w14:textId="77777777" w:rsidR="00452CB4" w:rsidRPr="00B57018" w:rsidRDefault="00452CB4" w:rsidP="00452CB4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  <w:r>
        <w:rPr>
          <w:rFonts w:ascii="Comic Sans MS" w:hAnsi="Comic Sans MS" w:cs="Arial"/>
          <w:caps/>
          <w:sz w:val="32"/>
          <w:szCs w:val="32"/>
          <w:u w:val="single"/>
        </w:rPr>
        <w:t>AVEC LES ASYMPTOTES</w:t>
      </w:r>
      <w:r w:rsidR="002353BC">
        <w:rPr>
          <w:rFonts w:ascii="Comic Sans MS" w:hAnsi="Comic Sans MS" w:cs="Arial"/>
          <w:caps/>
          <w:sz w:val="32"/>
          <w:szCs w:val="32"/>
          <w:u w:val="single"/>
        </w:rPr>
        <w:t xml:space="preserve"> C’EST FACILE !</w:t>
      </w:r>
    </w:p>
    <w:p w14:paraId="3E10A30C" w14:textId="77777777" w:rsidR="00452CB4" w:rsidRPr="00C17ADD" w:rsidRDefault="00452CB4" w:rsidP="00452CB4">
      <w:pPr>
        <w:rPr>
          <w:rFonts w:ascii="Arial" w:hAnsi="Arial" w:cs="Arial"/>
        </w:rPr>
      </w:pPr>
    </w:p>
    <w:p w14:paraId="1F4BC766" w14:textId="77777777" w:rsidR="00965881" w:rsidRDefault="00965881" w:rsidP="00452CB4">
      <w:pPr>
        <w:rPr>
          <w:rFonts w:ascii="Arial" w:hAnsi="Arial" w:cs="Arial"/>
          <w:i/>
          <w:iCs/>
          <w:color w:val="008000"/>
          <w:u w:val="single"/>
        </w:rPr>
      </w:pPr>
    </w:p>
    <w:p w14:paraId="392D44D5" w14:textId="77777777" w:rsidR="00452CB4" w:rsidRDefault="00452CB4" w:rsidP="00452CB4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Etude</w:t>
      </w:r>
      <w:r w:rsidR="00965881">
        <w:rPr>
          <w:rFonts w:ascii="Arial" w:hAnsi="Arial" w:cs="Arial"/>
          <w:i/>
          <w:color w:val="008000"/>
        </w:rPr>
        <w:t>s</w:t>
      </w:r>
      <w:r>
        <w:rPr>
          <w:rFonts w:ascii="Arial" w:hAnsi="Arial" w:cs="Arial"/>
          <w:i/>
          <w:color w:val="008000"/>
        </w:rPr>
        <w:t xml:space="preserve"> graphique</w:t>
      </w:r>
      <w:r w:rsidR="00965881">
        <w:rPr>
          <w:rFonts w:ascii="Arial" w:hAnsi="Arial" w:cs="Arial"/>
          <w:i/>
          <w:color w:val="008000"/>
        </w:rPr>
        <w:t>s de fonctions du type homographique en s’appuyant sur les asymptotes (horizontale et verticale).</w:t>
      </w:r>
    </w:p>
    <w:p w14:paraId="18B682BD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</w:p>
    <w:p w14:paraId="2CC23A98" w14:textId="77777777" w:rsidR="002F4C4E" w:rsidRDefault="002F4C4E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</w:p>
    <w:p w14:paraId="324E99F5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 w:color="000000"/>
        </w:rPr>
        <w:t>Consignes pour l’exercice :</w:t>
      </w:r>
    </w:p>
    <w:p w14:paraId="0C752373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On pourra s’aider de la calculatrice pour effectuer de façon soignée les représentations graphiques demandées.</w:t>
      </w:r>
    </w:p>
    <w:p w14:paraId="04DDA548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4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On fera apparaitre pour chaque courbe les asymptotes (horizontale et verticale).</w:t>
      </w:r>
    </w:p>
    <w:p w14:paraId="461A7EF7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8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- Aucune étude de fonction détaillée n’est attendue.</w:t>
      </w:r>
    </w:p>
    <w:p w14:paraId="0185B256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8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</w:p>
    <w:p w14:paraId="0117303D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1) Sans justification, tracer la courbe représentative de la fonction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f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Cambria Math" w:hAnsi="Cambria Math" w:cs="Cambria Math"/>
          <w:color w:val="000000"/>
          <w:sz w:val="20"/>
          <w:szCs w:val="20"/>
          <w:u w:color="000000"/>
        </w:rPr>
        <w:t xml:space="preserve"> </w:t>
      </w:r>
      <w:r w:rsidR="006D507B">
        <w:rPr>
          <w:rFonts w:ascii="Cambria Math" w:hAnsi="Cambria Math" w:cs="Cambria Math"/>
          <w:color w:val="000000"/>
          <w:sz w:val="20"/>
          <w:szCs w:val="20"/>
          <w:u w:color="00000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par </w:t>
      </w:r>
      <w:proofErr w:type="gramEnd"/>
      <w:r w:rsidRPr="008025DA">
        <w:rPr>
          <w:rFonts w:ascii="Arial" w:hAnsi="Arial" w:cs="Arial"/>
          <w:color w:val="000000"/>
          <w:position w:val="-24"/>
          <w:sz w:val="20"/>
          <w:szCs w:val="20"/>
          <w:u w:color="000000"/>
        </w:rPr>
        <w:object w:dxaOrig="1360" w:dyaOrig="620" w14:anchorId="3D888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1pt" o:ole="">
            <v:imagedata r:id="rId7" o:title=""/>
          </v:shape>
          <o:OLEObject Type="Embed" ProgID="Equation.DSMT4" ShapeID="_x0000_i1025" DrawAspect="Content" ObjectID="_1476017975" r:id="rId8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71A240F7" w14:textId="77777777" w:rsidR="00AE4491" w:rsidRDefault="008025DA" w:rsidP="00965881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2) a) On considère les fonctions </w:t>
      </w:r>
      <w:r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395F5667">
          <v:shape id="_x0000_i1026" type="#_x0000_t75" style="width:13pt;height:16pt" o:ole="">
            <v:imagedata r:id="rId9" o:title=""/>
          </v:shape>
          <o:OLEObject Type="Embed" ProgID="Equation.DSMT4" ShapeID="_x0000_i1026" DrawAspect="Content" ObjectID="_1476017976" r:id="rId10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définies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Arial" w:hAnsi="Arial" w:cs="Arial"/>
          <w:noProof/>
          <w:color w:val="000000"/>
          <w:sz w:val="20"/>
          <w:szCs w:val="20"/>
          <w:u w:color="000000"/>
        </w:rPr>
        <w:t xml:space="preserve"> </w:t>
      </w:r>
      <w:r w:rsidR="006D507B">
        <w:rPr>
          <w:rFonts w:ascii="Arial" w:hAnsi="Arial" w:cs="Arial"/>
          <w:noProof/>
          <w:color w:val="000000"/>
          <w:sz w:val="20"/>
          <w:szCs w:val="20"/>
          <w:u w:color="00000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par </w:t>
      </w:r>
      <w:proofErr w:type="gramEnd"/>
      <w:r w:rsidR="002F4C4E" w:rsidRPr="002F4C4E">
        <w:rPr>
          <w:rFonts w:ascii="Arial" w:hAnsi="Arial" w:cs="Arial"/>
          <w:color w:val="000000"/>
          <w:position w:val="-24"/>
          <w:sz w:val="20"/>
          <w:szCs w:val="20"/>
          <w:u w:color="000000"/>
        </w:rPr>
        <w:object w:dxaOrig="1420" w:dyaOrig="620" w14:anchorId="19828802">
          <v:shape id="_x0000_i1027" type="#_x0000_t75" style="width:71pt;height:31pt" o:ole="">
            <v:imagedata r:id="rId11" o:title=""/>
          </v:shape>
          <o:OLEObject Type="Embed" ProgID="Equation.DSMT4" ShapeID="_x0000_i1027" DrawAspect="Content" ObjectID="_1476017977" r:id="rId12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Pr="008025DA">
        <w:rPr>
          <w:rFonts w:ascii="Arial" w:hAnsi="Arial" w:cs="Arial"/>
          <w:color w:val="000000"/>
          <w:position w:val="-4"/>
          <w:sz w:val="20"/>
          <w:szCs w:val="20"/>
          <w:u w:color="000000"/>
        </w:rPr>
        <w:object w:dxaOrig="580" w:dyaOrig="260" w14:anchorId="3FA87F5B">
          <v:shape id="_x0000_i1028" type="#_x0000_t75" style="width:29pt;height:13pt" o:ole="">
            <v:imagedata r:id="rId13" o:title=""/>
          </v:shape>
          <o:OLEObject Type="Embed" ProgID="Equation.DSMT4" ShapeID="_x0000_i1028" DrawAspect="Content" ObjectID="_1476017978" r:id="rId14"/>
        </w:objec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 xml:space="preserve"> . D</w:t>
      </w:r>
      <w:r>
        <w:rPr>
          <w:rFonts w:ascii="Arial" w:hAnsi="Arial" w:cs="Arial"/>
          <w:color w:val="000000"/>
          <w:sz w:val="20"/>
          <w:szCs w:val="20"/>
          <w:u w:color="000000"/>
        </w:rPr>
        <w:t>ans un nouveau repère, représenter de différentes couleurs les courbes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EF3AF5"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3E2A9C9A">
          <v:shape id="_x0000_i1029" type="#_x0000_t75" style="width:13pt;height:16pt" o:ole="">
            <v:imagedata r:id="rId15" o:title=""/>
          </v:shape>
          <o:OLEObject Type="Embed" ProgID="Equation.DSMT4" ShapeID="_x0000_i1029" DrawAspect="Content" ObjectID="_1476017979" r:id="rId16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pour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b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prenant les valeurs 2, 1, 0 puis -1.</w:t>
      </w:r>
    </w:p>
    <w:p w14:paraId="78A340E5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14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b) On considère les fonctions </w:t>
      </w:r>
      <w:r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03C691EC">
          <v:shape id="_x0000_i1030" type="#_x0000_t75" style="width:13pt;height:16pt" o:ole="">
            <v:imagedata r:id="rId17" o:title=""/>
          </v:shape>
          <o:OLEObject Type="Embed" ProgID="Equation.DSMT4" ShapeID="_x0000_i1030" DrawAspect="Content" ObjectID="_1476017980" r:id="rId18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définies sur </w:t>
      </w:r>
      <w:r w:rsidRPr="008025DA">
        <w:rPr>
          <w:rFonts w:ascii="Cambria Math" w:hAnsi="Cambria Math" w:cs="Cambria Math"/>
          <w:color w:val="000000"/>
          <w:u w:color="000000"/>
        </w:rPr>
        <w:t>ℝ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par</w:t>
      </w:r>
      <w:r w:rsidR="00AE4491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5B5BD2" w:rsidRPr="005B5BD2">
        <w:rPr>
          <w:rFonts w:ascii="Arial" w:hAnsi="Arial" w:cs="Arial"/>
          <w:color w:val="000000"/>
          <w:position w:val="-24"/>
          <w:sz w:val="20"/>
          <w:szCs w:val="20"/>
          <w:u w:color="000000"/>
        </w:rPr>
        <w:object w:dxaOrig="1400" w:dyaOrig="620" w14:anchorId="73D8B345">
          <v:shape id="_x0000_i1031" type="#_x0000_t75" style="width:70pt;height:31pt" o:ole="">
            <v:imagedata r:id="rId19" o:title=""/>
          </v:shape>
          <o:OLEObject Type="Embed" ProgID="Equation.DSMT4" ShapeID="_x0000_i1031" DrawAspect="Content" ObjectID="_1476017981" r:id="rId20"/>
        </w:objec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="006D507B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8025DA">
        <w:rPr>
          <w:rFonts w:ascii="Arial" w:hAnsi="Arial" w:cs="Arial"/>
          <w:color w:val="000000"/>
          <w:position w:val="-4"/>
          <w:sz w:val="20"/>
          <w:szCs w:val="20"/>
          <w:u w:color="000000"/>
        </w:rPr>
        <w:object w:dxaOrig="580" w:dyaOrig="260" w14:anchorId="5B62422B">
          <v:shape id="_x0000_i1032" type="#_x0000_t75" style="width:29pt;height:13pt" o:ole="">
            <v:imagedata r:id="rId21" o:title=""/>
          </v:shape>
          <o:OLEObject Type="Embed" ProgID="Equation.DSMT4" ShapeID="_x0000_i1032" DrawAspect="Content" ObjectID="_1476017982" r:id="rId22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. Dans un nouveau repère, représenter de différentes couleurs les courbes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EF3AF5"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63915F3C">
          <v:shape id="_x0000_i1033" type="#_x0000_t75" style="width:13pt;height:16pt" o:ole="">
            <v:imagedata r:id="rId23" o:title=""/>
          </v:shape>
          <o:OLEObject Type="Embed" ProgID="Equation.DSMT4" ShapeID="_x0000_i1033" DrawAspect="Content" ObjectID="_1476017983" r:id="rId24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pour </w:t>
      </w:r>
      <w:r>
        <w:rPr>
          <w:rFonts w:ascii="Times New Roman" w:hAnsi="Times New Roman" w:cs="Times New Roman"/>
          <w:i/>
          <w:iCs/>
          <w:color w:val="000000"/>
          <w:u w:color="000000"/>
        </w:rPr>
        <w:t>a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prenant les valeurs 2, 1, -1 puis -2.</w:t>
      </w:r>
    </w:p>
    <w:p w14:paraId="29FD77C5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3) a) Démontrer que les courbes représentatives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EF3AF5"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5AFF650D">
          <v:shape id="_x0000_i1034" type="#_x0000_t75" style="width:13pt;height:16pt" o:ole="">
            <v:imagedata r:id="rId25" o:title=""/>
          </v:shape>
          <o:OLEObject Type="Embed" ProgID="Equation.DSMT4" ShapeID="_x0000_i1034" DrawAspect="Content" ObjectID="_1476017984" r:id="rId26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ont pour asymptote une droite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d’équation </w:t>
      </w:r>
      <w:r w:rsidR="00EF3AF5" w:rsidRPr="00EF3AF5">
        <w:rPr>
          <w:rFonts w:ascii="Arial" w:hAnsi="Arial" w:cs="Arial"/>
          <w:color w:val="000000"/>
          <w:position w:val="-4"/>
          <w:sz w:val="20"/>
          <w:szCs w:val="20"/>
          <w:u w:color="000000"/>
        </w:rPr>
        <w:object w:dxaOrig="560" w:dyaOrig="260" w14:anchorId="12D47EEA">
          <v:shape id="_x0000_i1035" type="#_x0000_t75" style="width:28pt;height:13pt" o:ole="">
            <v:imagedata r:id="rId27" o:title=""/>
          </v:shape>
          <o:OLEObject Type="Embed" ProgID="Equation.DSMT4" ShapeID="_x0000_i1035" DrawAspect="Content" ObjectID="_1476017985" r:id="rId28"/>
        </w:objec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7BE88DAA" w14:textId="77777777" w:rsidR="008025DA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  b) Démontrer que les courbes représentatives des fonctions</w: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="00EF3AF5" w:rsidRPr="008025DA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260" w:dyaOrig="320" w14:anchorId="7D158CA7">
          <v:shape id="_x0000_i1036" type="#_x0000_t75" style="width:13pt;height:16pt" o:ole="">
            <v:imagedata r:id="rId29" o:title=""/>
          </v:shape>
          <o:OLEObject Type="Embed" ProgID="Equation.DSMT4" ShapeID="_x0000_i1036" DrawAspect="Content" ObjectID="_1476017986" r:id="rId30"/>
        </w:objec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ont pour asymptote une droite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d’équation </w:t>
      </w:r>
      <w:r w:rsidR="00EF3AF5" w:rsidRPr="00EF3AF5">
        <w:rPr>
          <w:rFonts w:ascii="Arial" w:hAnsi="Arial" w:cs="Arial"/>
          <w:color w:val="000000"/>
          <w:position w:val="-10"/>
          <w:sz w:val="20"/>
          <w:szCs w:val="20"/>
          <w:u w:color="000000"/>
        </w:rPr>
        <w:object w:dxaOrig="560" w:dyaOrig="260" w14:anchorId="3EC1E4F8">
          <v:shape id="_x0000_i1037" type="#_x0000_t75" style="width:28pt;height:13pt" o:ole="">
            <v:imagedata r:id="rId31" o:title=""/>
          </v:shape>
          <o:OLEObject Type="Embed" ProgID="Equation.DSMT4" ShapeID="_x0000_i1037" DrawAspect="Content" ObjectID="_1476017987" r:id="rId32"/>
        </w:object>
      </w:r>
      <w:r w:rsidR="00EF3AF5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238FAF71" w14:textId="77777777" w:rsidR="00965881" w:rsidRDefault="008025DA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4) Pour chacune des représentations graphiques ci-dessous, 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>donner en justifiant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l’expression d’une fonction qui pourrait 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 xml:space="preserve">« au mieux » </w:t>
      </w:r>
      <w:r>
        <w:rPr>
          <w:rFonts w:ascii="Arial" w:hAnsi="Arial" w:cs="Arial"/>
          <w:color w:val="000000"/>
          <w:sz w:val="20"/>
          <w:szCs w:val="20"/>
          <w:u w:color="000000"/>
        </w:rPr>
        <w:t>lui correspondre</w:t>
      </w:r>
      <w:r w:rsidR="00965881">
        <w:rPr>
          <w:rFonts w:ascii="Arial" w:hAnsi="Arial" w:cs="Arial"/>
          <w:color w:val="000000"/>
          <w:sz w:val="20"/>
          <w:szCs w:val="20"/>
          <w:u w:color="000000"/>
        </w:rPr>
        <w:t>.</w:t>
      </w:r>
    </w:p>
    <w:p w14:paraId="5A4A3F1E" w14:textId="77777777" w:rsidR="008025DA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Dans chaque cas, on veillera à ce que la courbe de fonction proposée respecte les mêmes variations et possède les mêmes asymptotes (horizontale et verticale).</w:t>
      </w:r>
    </w:p>
    <w:p w14:paraId="6D643D29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9D324" wp14:editId="6FA5C5C5">
            <wp:simplePos x="0" y="0"/>
            <wp:positionH relativeFrom="column">
              <wp:posOffset>-228600</wp:posOffset>
            </wp:positionH>
            <wp:positionV relativeFrom="paragraph">
              <wp:posOffset>116205</wp:posOffset>
            </wp:positionV>
            <wp:extent cx="6944360" cy="2037715"/>
            <wp:effectExtent l="0" t="0" r="0" b="0"/>
            <wp:wrapNone/>
            <wp:docPr id="72" name="Image 72" descr="Macintosh HD:Users:yvanmonka:Desktop:Capture d’écran 2018-10-27 à 16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acintosh HD:Users:yvanmonka:Desktop:Capture d’écran 2018-10-27 à 16.04.32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B30E0" w14:textId="77777777" w:rsidR="00965881" w:rsidRDefault="00965881" w:rsidP="008025DA">
      <w:pPr>
        <w:widowControl w:val="0"/>
        <w:tabs>
          <w:tab w:val="lef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2BDED944" w14:textId="77777777" w:rsidR="002727ED" w:rsidRDefault="002727ED"/>
    <w:p w14:paraId="1F41E204" w14:textId="77777777" w:rsidR="008025DA" w:rsidRDefault="00965881">
      <w:r>
        <w:rPr>
          <w:rFonts w:ascii="Arial" w:hAnsi="Arial" w:cs="Arial"/>
          <w:noProof/>
          <w:color w:val="000000"/>
          <w:sz w:val="20"/>
          <w:szCs w:val="20"/>
          <w:u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A11186" wp14:editId="4F2A1E5E">
                <wp:simplePos x="0" y="0"/>
                <wp:positionH relativeFrom="column">
                  <wp:posOffset>800100</wp:posOffset>
                </wp:positionH>
                <wp:positionV relativeFrom="paragraph">
                  <wp:posOffset>1797685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17" name="Group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F7679" w14:textId="77777777" w:rsidR="00965881" w:rsidRPr="003B1847" w:rsidRDefault="00965881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240CD95" w14:textId="77777777" w:rsidR="00965881" w:rsidRDefault="006D507B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96588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B1BADDC" w14:textId="77777777" w:rsidR="00965881" w:rsidRPr="00074971" w:rsidRDefault="00965881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7" o:spid="_x0000_s1026" style="position:absolute;margin-left:63pt;margin-top:141.55pt;width:375.1pt;height:74.15pt;z-index:251658240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">
                <v:shape id="Picture 3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r&#10;UlzCAAAA2wAAAA8AAABkcnMvZG93bnJldi54bWxEj0+LwjAQxe8Lfocwgrc11cMq1SgiqHty8Q+e&#10;h2ZMi82kNFHrt3cOC95meG/e+8182flaPaiNVWADo2EGirgItmJn4HzafE9BxYRssQ5MBl4UYbno&#10;fc0xt+HJB3ock1MSwjFHA2VKTa51LEryGIehIRbtGlqPSdbWadviU8J9rcdZ9qM9ViwNJTa0Lqm4&#10;He/egB9fJt12tzlP3PrwF2i7X1Xubsyg361moBJ16WP+v/61gi+w8osMoBd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a1JcwgAAANsAAAAPAAAAAAAAAAAAAAAAAJwCAABk&#10;cnMvZG93bnJldi54bWxQSwUGAAAAAAQABAD3AAAAiwMAAAAA&#10;">
                  <v:imagedata r:id="rId36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F5B81DA" w14:textId="77777777" w:rsidR="00965881" w:rsidRPr="003B1847" w:rsidRDefault="00965881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4913B39" w14:textId="77777777" w:rsidR="00965881" w:rsidRDefault="00965881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299C7EF" w14:textId="77777777" w:rsidR="00965881" w:rsidRPr="00074971" w:rsidRDefault="00965881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roofErr w:type="gramEnd"/>
    <w:sectPr w:rsidR="008025DA" w:rsidSect="00965881">
      <w:footerReference w:type="default" r:id="rId38"/>
      <w:pgSz w:w="12240" w:h="15840"/>
      <w:pgMar w:top="1135" w:right="1183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0994" w14:textId="77777777" w:rsidR="00965881" w:rsidRDefault="00965881" w:rsidP="00965881">
      <w:r>
        <w:separator/>
      </w:r>
    </w:p>
  </w:endnote>
  <w:endnote w:type="continuationSeparator" w:id="0">
    <w:p w14:paraId="0AB62566" w14:textId="77777777" w:rsidR="00965881" w:rsidRDefault="00965881" w:rsidP="009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16B0" w14:textId="77777777" w:rsidR="00965881" w:rsidRPr="00965881" w:rsidRDefault="00965881" w:rsidP="00965881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BCA14" w14:textId="77777777" w:rsidR="00965881" w:rsidRDefault="00965881" w:rsidP="00965881">
      <w:r>
        <w:separator/>
      </w:r>
    </w:p>
  </w:footnote>
  <w:footnote w:type="continuationSeparator" w:id="0">
    <w:p w14:paraId="2F7294E7" w14:textId="77777777" w:rsidR="00965881" w:rsidRDefault="00965881" w:rsidP="0096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A"/>
    <w:rsid w:val="002353BC"/>
    <w:rsid w:val="002727ED"/>
    <w:rsid w:val="002F4C4E"/>
    <w:rsid w:val="00452CB4"/>
    <w:rsid w:val="005B5BD2"/>
    <w:rsid w:val="006D507B"/>
    <w:rsid w:val="008025DA"/>
    <w:rsid w:val="00965881"/>
    <w:rsid w:val="00AE1792"/>
    <w:rsid w:val="00AE4491"/>
    <w:rsid w:val="00D8689B"/>
    <w:rsid w:val="00E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  <w14:docId w14:val="0EE5A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5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DA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9658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881"/>
  </w:style>
  <w:style w:type="paragraph" w:styleId="Pieddepage">
    <w:name w:val="footer"/>
    <w:basedOn w:val="Normal"/>
    <w:link w:val="Pieddepag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5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5DA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9658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5881"/>
  </w:style>
  <w:style w:type="paragraph" w:styleId="Pieddepage">
    <w:name w:val="footer"/>
    <w:basedOn w:val="Normal"/>
    <w:link w:val="PieddepageCar"/>
    <w:uiPriority w:val="99"/>
    <w:unhideWhenUsed/>
    <w:rsid w:val="009658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8.emf"/><Relationship Id="rId22" Type="http://schemas.openxmlformats.org/officeDocument/2006/relationships/oleObject" Target="embeddings/oleObject8.bin"/><Relationship Id="rId23" Type="http://schemas.openxmlformats.org/officeDocument/2006/relationships/image" Target="media/image9.emf"/><Relationship Id="rId24" Type="http://schemas.openxmlformats.org/officeDocument/2006/relationships/oleObject" Target="embeddings/oleObject9.bin"/><Relationship Id="rId25" Type="http://schemas.openxmlformats.org/officeDocument/2006/relationships/image" Target="media/image10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3.emf"/><Relationship Id="rId32" Type="http://schemas.openxmlformats.org/officeDocument/2006/relationships/oleObject" Target="embeddings/oleObject13.bin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33" Type="http://schemas.openxmlformats.org/officeDocument/2006/relationships/image" Target="media/image14.png"/><Relationship Id="rId34" Type="http://schemas.openxmlformats.org/officeDocument/2006/relationships/image" Target="media/image15.png"/><Relationship Id="rId35" Type="http://schemas.openxmlformats.org/officeDocument/2006/relationships/hyperlink" Target="http://www.maths-et-tiques.fr/index.php/mentions-legales" TargetMode="External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37" Type="http://schemas.openxmlformats.org/officeDocument/2006/relationships/hyperlink" Target="http://www.maths-et-tiques.fr/index.php/mentions-legales" TargetMode="Externa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dc:description/>
  <cp:lastModifiedBy>Yvan</cp:lastModifiedBy>
  <cp:revision>7</cp:revision>
  <dcterms:created xsi:type="dcterms:W3CDTF">2018-10-27T13:19:00Z</dcterms:created>
  <dcterms:modified xsi:type="dcterms:W3CDTF">2018-10-27T14:12:00Z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