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923E" w14:textId="655D644C" w:rsidR="008B1338" w:rsidRPr="00345CB9" w:rsidRDefault="00345CB9" w:rsidP="00345C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LE DOMINO BALADEUR</w:t>
      </w:r>
    </w:p>
    <w:p w14:paraId="28F7222E" w14:textId="57276D20" w:rsidR="007A2DCE" w:rsidRDefault="007A2DCE"/>
    <w:p w14:paraId="1E9238D9" w14:textId="6A9B9699" w:rsidR="00345CB9" w:rsidRDefault="00345CB9"/>
    <w:p w14:paraId="6DED6D81" w14:textId="77777777" w:rsidR="00345CB9" w:rsidRDefault="00345CB9"/>
    <w:p w14:paraId="35386899" w14:textId="404FF99A" w:rsidR="00345CB9" w:rsidRPr="00345CB9" w:rsidRDefault="00345CB9">
      <w:pPr>
        <w:rPr>
          <w:i/>
          <w:iCs/>
          <w:color w:val="00B050"/>
          <w:u w:val="single"/>
        </w:rPr>
      </w:pPr>
      <w:r w:rsidRPr="00345CB9">
        <w:rPr>
          <w:i/>
          <w:iCs/>
          <w:color w:val="00B050"/>
          <w:u w:val="single"/>
        </w:rPr>
        <w:t xml:space="preserve">Objectifs : </w:t>
      </w:r>
    </w:p>
    <w:p w14:paraId="1B014090" w14:textId="246AD1BC" w:rsidR="00345CB9" w:rsidRPr="00345CB9" w:rsidRDefault="00345CB9" w:rsidP="00345CB9">
      <w:pPr>
        <w:pStyle w:val="Paragraphedeliste"/>
        <w:numPr>
          <w:ilvl w:val="0"/>
          <w:numId w:val="1"/>
        </w:numPr>
        <w:rPr>
          <w:i/>
          <w:iCs/>
          <w:color w:val="00B050"/>
        </w:rPr>
      </w:pPr>
      <w:r w:rsidRPr="00345CB9">
        <w:rPr>
          <w:i/>
          <w:iCs/>
          <w:color w:val="00B050"/>
        </w:rPr>
        <w:t>Aborder la notion de rotation de façon intuitive.</w:t>
      </w:r>
    </w:p>
    <w:p w14:paraId="61BBBCC5" w14:textId="7BEAD0BF" w:rsidR="00345CB9" w:rsidRPr="00345CB9" w:rsidRDefault="00345CB9" w:rsidP="00345CB9">
      <w:pPr>
        <w:pStyle w:val="Paragraphedeliste"/>
        <w:numPr>
          <w:ilvl w:val="0"/>
          <w:numId w:val="1"/>
        </w:numPr>
        <w:rPr>
          <w:i/>
          <w:iCs/>
          <w:color w:val="00B050"/>
        </w:rPr>
      </w:pPr>
      <w:r w:rsidRPr="00345CB9">
        <w:rPr>
          <w:i/>
          <w:iCs/>
          <w:color w:val="00B050"/>
        </w:rPr>
        <w:t>Prolongement vers des calculs de circonférences.</w:t>
      </w:r>
    </w:p>
    <w:p w14:paraId="4887C425" w14:textId="488EECB7" w:rsidR="00345CB9" w:rsidRDefault="00345CB9"/>
    <w:p w14:paraId="2E1C1640" w14:textId="77777777" w:rsidR="00345CB9" w:rsidRDefault="00345CB9"/>
    <w:p w14:paraId="090A2048" w14:textId="0C458A79" w:rsidR="00782884" w:rsidRDefault="00782884"/>
    <w:p w14:paraId="64850FC5" w14:textId="76D247BA" w:rsidR="00782884" w:rsidRDefault="007A2DC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6A8AA0" wp14:editId="20B75104">
            <wp:simplePos x="0" y="0"/>
            <wp:positionH relativeFrom="column">
              <wp:posOffset>5355443</wp:posOffset>
            </wp:positionH>
            <wp:positionV relativeFrom="paragraph">
              <wp:posOffset>99206</wp:posOffset>
            </wp:positionV>
            <wp:extent cx="519485" cy="1024128"/>
            <wp:effectExtent l="0" t="0" r="1270" b="50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85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ADF54" w14:textId="55C6F762" w:rsidR="00FB74FB" w:rsidRDefault="00FB74FB" w:rsidP="00FB74FB">
      <w:pPr>
        <w:ind w:right="1843"/>
      </w:pPr>
      <w:r>
        <w:t xml:space="preserve">Sur </w:t>
      </w:r>
      <w:r w:rsidR="008B1338">
        <w:t xml:space="preserve">un domino </w:t>
      </w:r>
      <w:r w:rsidR="003768CB">
        <w:t xml:space="preserve">rectangulaire </w:t>
      </w:r>
      <w:r w:rsidR="008B1338">
        <w:t>de dimension</w:t>
      </w:r>
      <w:r w:rsidR="00175087">
        <w:t>s</w:t>
      </w:r>
      <w:r w:rsidR="008B1338">
        <w:t xml:space="preserve"> 1 </w:t>
      </w:r>
      <w:r w:rsidR="00782884">
        <w:t xml:space="preserve">unité </w:t>
      </w:r>
      <w:r w:rsidR="008B1338">
        <w:t>sur 2 unités</w:t>
      </w:r>
      <w:r>
        <w:t>,</w:t>
      </w:r>
      <w:r w:rsidR="008B1338">
        <w:t xml:space="preserve"> </w:t>
      </w:r>
      <w:r>
        <w:t xml:space="preserve">on a marqué </w:t>
      </w:r>
      <w:r w:rsidR="00345CB9">
        <w:t xml:space="preserve">comme ci-contre </w:t>
      </w:r>
      <w:r>
        <w:t>un point rouge en un de ses coins.</w:t>
      </w:r>
    </w:p>
    <w:p w14:paraId="5FBAD972" w14:textId="43150B93" w:rsidR="00782884" w:rsidRDefault="00FB74FB" w:rsidP="00FB74FB">
      <w:pPr>
        <w:ind w:right="1843"/>
      </w:pPr>
      <w:r>
        <w:t>On dépos</w:t>
      </w:r>
      <w:r>
        <w:t>e le domino</w:t>
      </w:r>
      <w:r w:rsidR="00175087">
        <w:t xml:space="preserve">, </w:t>
      </w:r>
      <w:r w:rsidR="00175087">
        <w:t>comme ci-dessous</w:t>
      </w:r>
      <w:r w:rsidR="00175087">
        <w:t>,</w:t>
      </w:r>
      <w:r>
        <w:t xml:space="preserve"> </w:t>
      </w:r>
      <w:r w:rsidR="00782884">
        <w:t>à</w:t>
      </w:r>
      <w:r w:rsidR="008B1338">
        <w:t xml:space="preserve"> l’extrémité gauche d’une règle </w:t>
      </w:r>
      <w:r w:rsidR="00175087">
        <w:t xml:space="preserve">bleue </w:t>
      </w:r>
      <w:r w:rsidR="008B1338">
        <w:t>de longueur 12 unités</w:t>
      </w:r>
      <w:r w:rsidR="00782884">
        <w:t>.</w:t>
      </w:r>
    </w:p>
    <w:p w14:paraId="3573789E" w14:textId="3173E8EA" w:rsidR="00FB74FB" w:rsidRDefault="00FB74FB"/>
    <w:p w14:paraId="46BB30D3" w14:textId="3F519A5B" w:rsidR="00345CB9" w:rsidRDefault="00345CB9">
      <w:r>
        <w:rPr>
          <w:noProof/>
        </w:rPr>
        <w:drawing>
          <wp:inline distT="0" distB="0" distL="0" distR="0" wp14:anchorId="389B6FCC" wp14:editId="10227AE7">
            <wp:extent cx="6121400" cy="1099820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769E6" w14:textId="77777777" w:rsidR="00345CB9" w:rsidRDefault="00345CB9"/>
    <w:p w14:paraId="534E8295" w14:textId="73D79A32" w:rsidR="00175087" w:rsidRDefault="008B1338">
      <w:r>
        <w:t xml:space="preserve">On fait </w:t>
      </w:r>
      <w:r w:rsidR="00FB74FB">
        <w:t xml:space="preserve">ensuite </w:t>
      </w:r>
      <w:r>
        <w:t xml:space="preserve">pivoter le domino </w:t>
      </w:r>
      <w:r w:rsidR="00782884">
        <w:t>le long de</w:t>
      </w:r>
      <w:r>
        <w:t xml:space="preserve"> la règle d’un quart de tour de centre A. On recommence d’un quart de tour de centre B et on poursuit ainsi jusqu’à ce que le domino </w:t>
      </w:r>
      <w:r w:rsidR="003768CB">
        <w:t>touche</w:t>
      </w:r>
      <w:r w:rsidR="00782884">
        <w:t xml:space="preserve"> l’extrémité droite</w:t>
      </w:r>
      <w:r>
        <w:t xml:space="preserve"> de la règle.</w:t>
      </w:r>
    </w:p>
    <w:p w14:paraId="0D453B42" w14:textId="7FDE1D69" w:rsidR="00175087" w:rsidRDefault="00175087">
      <w:r>
        <w:rPr>
          <w:noProof/>
        </w:rPr>
        <w:drawing>
          <wp:inline distT="0" distB="0" distL="0" distR="0" wp14:anchorId="071B359E" wp14:editId="56C4796A">
            <wp:extent cx="6121400" cy="133325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33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CE57D" w14:textId="77777777" w:rsidR="00175087" w:rsidRDefault="00175087"/>
    <w:p w14:paraId="2AF20AB1" w14:textId="1A80A4C7" w:rsidR="008B1338" w:rsidRDefault="00175087">
      <w:r>
        <w:t xml:space="preserve">1) </w:t>
      </w:r>
      <w:r w:rsidR="003768CB">
        <w:t>Représenter</w:t>
      </w:r>
      <w:r w:rsidR="008B1338">
        <w:t xml:space="preserve"> la trajectoire </w:t>
      </w:r>
      <w:r w:rsidR="003768CB">
        <w:t>que trace le</w:t>
      </w:r>
      <w:r w:rsidR="00782884">
        <w:t xml:space="preserve"> point rouge.</w:t>
      </w:r>
    </w:p>
    <w:p w14:paraId="4D8BA71D" w14:textId="77777777" w:rsidR="00782884" w:rsidRPr="00175087" w:rsidRDefault="00782884">
      <w:pPr>
        <w:rPr>
          <w:sz w:val="12"/>
          <w:szCs w:val="12"/>
        </w:rPr>
      </w:pPr>
    </w:p>
    <w:p w14:paraId="02BC5069" w14:textId="61D87392" w:rsidR="00782884" w:rsidRDefault="00345CB9" w:rsidP="00FB74FB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EC46D6" wp14:editId="22626697">
                <wp:simplePos x="0" y="0"/>
                <wp:positionH relativeFrom="column">
                  <wp:posOffset>734060</wp:posOffset>
                </wp:positionH>
                <wp:positionV relativeFrom="paragraph">
                  <wp:posOffset>891943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27C9F9" w14:textId="77777777" w:rsidR="00345CB9" w:rsidRPr="003B1847" w:rsidRDefault="00345CB9" w:rsidP="00345CB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37C4360" w14:textId="77777777" w:rsidR="00345CB9" w:rsidRDefault="00345CB9" w:rsidP="00345C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131A5B3" w14:textId="77777777" w:rsidR="00345CB9" w:rsidRPr="00074971" w:rsidRDefault="00345CB9" w:rsidP="00345C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C46D6" id="Group 110" o:spid="_x0000_s1026" style="position:absolute;margin-left:57.8pt;margin-top:70.2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Mj0laDjAAAAEAEAAA8AAABkcnMvZG93bnJl&#13;&#10;di54bWxMT01rg0AQvRf6H5Yp9NasplUW4xpC+nEKhSaF0ttEJypxd8XdqPn3nZ7ayzCPefM+8vVs&#13;&#10;OjHS4FtnNcSLCATZ0lWtrTV8Hl4fFAgf0FbYOUsaruRhXdze5JhVbrIfNO5DLVjE+gw1NCH0mZS+&#13;&#10;bMigX7ieLN9ObjAYGA61rAacWNx0chlFqTTYWnZosKdtQ+V5fzEa3iacNo/xy7g7n7bX70Py/rWL&#13;&#10;Sev7u/l5xWOzAhFoDn8f8NuB80PBwY7uYisvOsZxkjKVl6coAcEMlSbc6KhhqZQCWeTyf5HiB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BHtQg4gAwAAmAcAAA4A&#13;&#10;AAAAAAAAAAAAAAAAOgIAAGRycy9lMm9Eb2MueG1sUEsBAi0ACgAAAAAAAAAhAMSTDshmFAAAZhQA&#13;&#10;ABQAAAAAAAAAAAAAAAAAhgUAAGRycy9tZWRpYS9pbWFnZTEucG5nUEsBAi0AFAAGAAgAAAAhAMj0&#13;&#10;laDjAAAAEA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14:paraId="7A27C9F9" w14:textId="77777777" w:rsidR="00345CB9" w:rsidRPr="003B1847" w:rsidRDefault="00345CB9" w:rsidP="00345CB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37C4360" w14:textId="77777777" w:rsidR="00345CB9" w:rsidRDefault="00345CB9" w:rsidP="00345C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131A5B3" w14:textId="77777777" w:rsidR="00345CB9" w:rsidRPr="00074971" w:rsidRDefault="00345CB9" w:rsidP="00345C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B74FB">
        <w:t>2) Calculer</w:t>
      </w:r>
      <w:r w:rsidR="00782884">
        <w:t xml:space="preserve"> la longueur de la trajectoire.</w:t>
      </w:r>
    </w:p>
    <w:sectPr w:rsidR="00782884" w:rsidSect="00FB74FB">
      <w:footerReference w:type="default" r:id="rId14"/>
      <w:pgSz w:w="11900" w:h="16840"/>
      <w:pgMar w:top="1417" w:right="112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AC3AB" w14:textId="77777777" w:rsidR="004353B9" w:rsidRDefault="004353B9" w:rsidP="00345CB9">
      <w:r>
        <w:separator/>
      </w:r>
    </w:p>
  </w:endnote>
  <w:endnote w:type="continuationSeparator" w:id="0">
    <w:p w14:paraId="71BABA0D" w14:textId="77777777" w:rsidR="004353B9" w:rsidRDefault="004353B9" w:rsidP="0034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157BD" w14:textId="77777777" w:rsidR="00345CB9" w:rsidRPr="00576EE1" w:rsidRDefault="00345CB9" w:rsidP="00345CB9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5DB86DE" w14:textId="77777777" w:rsidR="00345CB9" w:rsidRDefault="00345C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303FD" w14:textId="77777777" w:rsidR="004353B9" w:rsidRDefault="004353B9" w:rsidP="00345CB9">
      <w:r>
        <w:separator/>
      </w:r>
    </w:p>
  </w:footnote>
  <w:footnote w:type="continuationSeparator" w:id="0">
    <w:p w14:paraId="0EE0C52C" w14:textId="77777777" w:rsidR="004353B9" w:rsidRDefault="004353B9" w:rsidP="0034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C715E"/>
    <w:multiLevelType w:val="hybridMultilevel"/>
    <w:tmpl w:val="151E7790"/>
    <w:lvl w:ilvl="0" w:tplc="9B1E64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38"/>
    <w:rsid w:val="00175087"/>
    <w:rsid w:val="00345CB9"/>
    <w:rsid w:val="003768CB"/>
    <w:rsid w:val="004353B9"/>
    <w:rsid w:val="006106D7"/>
    <w:rsid w:val="00782884"/>
    <w:rsid w:val="007A2DCE"/>
    <w:rsid w:val="008B1338"/>
    <w:rsid w:val="00E77FAC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425A"/>
  <w15:chartTrackingRefBased/>
  <w15:docId w15:val="{4B480391-BE52-DA46-9C7A-D3914575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4FB"/>
    <w:pPr>
      <w:ind w:left="720"/>
      <w:contextualSpacing/>
    </w:pPr>
  </w:style>
  <w:style w:type="character" w:styleId="Lienhypertexte">
    <w:name w:val="Hyperlink"/>
    <w:rsid w:val="00345C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5C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5CB9"/>
  </w:style>
  <w:style w:type="paragraph" w:styleId="Pieddepage">
    <w:name w:val="footer"/>
    <w:basedOn w:val="Normal"/>
    <w:link w:val="PieddepageCar"/>
    <w:unhideWhenUsed/>
    <w:rsid w:val="00345C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dcterms:created xsi:type="dcterms:W3CDTF">2021-04-07T08:28:00Z</dcterms:created>
  <dcterms:modified xsi:type="dcterms:W3CDTF">2021-04-07T08:55:00Z</dcterms:modified>
</cp:coreProperties>
</file>