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B24" w:rsidRDefault="00E92B24">
      <w:pPr>
        <w:pStyle w:val="Titre1"/>
        <w:rPr>
          <w:sz w:val="16"/>
        </w:rPr>
      </w:pPr>
    </w:p>
    <w:p w:rsidR="00E92B24" w:rsidRPr="0088523C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88523C">
        <w:rPr>
          <w:rFonts w:ascii="Comic Sans MS" w:hAnsi="Comic Sans MS"/>
          <w:sz w:val="32"/>
          <w:szCs w:val="32"/>
        </w:rPr>
        <w:t>CONSTRUCTION GEOMETRIQUE</w:t>
      </w:r>
    </w:p>
    <w:p w:rsidR="00E92B24" w:rsidRPr="005B791D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</w:rPr>
        <w:t>(</w:t>
      </w:r>
      <w:proofErr w:type="gramStart"/>
      <w:r>
        <w:rPr>
          <w:rFonts w:ascii="Arial" w:hAnsi="Arial"/>
          <w:i/>
          <w:iCs/>
          <w:sz w:val="16"/>
          <w:szCs w:val="16"/>
        </w:rPr>
        <w:t>avec</w:t>
      </w:r>
      <w:proofErr w:type="gramEnd"/>
      <w:r>
        <w:rPr>
          <w:rFonts w:ascii="Arial" w:hAnsi="Arial"/>
          <w:i/>
          <w:iCs/>
          <w:sz w:val="16"/>
          <w:szCs w:val="16"/>
        </w:rPr>
        <w:t xml:space="preserve"> l’aimable autorisation de </w:t>
      </w:r>
      <w:r w:rsidRPr="005B791D">
        <w:rPr>
          <w:rFonts w:ascii="Arial" w:hAnsi="Arial"/>
          <w:i/>
          <w:iCs/>
          <w:sz w:val="16"/>
          <w:szCs w:val="16"/>
        </w:rPr>
        <w:t xml:space="preserve"> J.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et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L. DEN</w:t>
      </w:r>
      <w:r>
        <w:rPr>
          <w:rFonts w:ascii="Arial" w:hAnsi="Arial"/>
          <w:i/>
          <w:iCs/>
          <w:sz w:val="16"/>
          <w:szCs w:val="16"/>
        </w:rPr>
        <w:t xml:space="preserve">IERE – La géométrie pour le plaisir – Editions DENIERE - </w:t>
      </w:r>
      <w:hyperlink r:id="rId7" w:history="1"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www.deni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e</w:t>
        </w:r>
        <w:r w:rsidRPr="009B1C8D">
          <w:rPr>
            <w:rStyle w:val="Lienhypertexte"/>
            <w:rFonts w:ascii="Arial" w:hAnsi="Arial"/>
            <w:i/>
            <w:iCs/>
            <w:sz w:val="16"/>
            <w:szCs w:val="16"/>
          </w:rPr>
          <w:t>re.com</w:t>
        </w:r>
      </w:hyperlink>
      <w:r>
        <w:rPr>
          <w:rFonts w:ascii="Arial" w:hAnsi="Arial"/>
          <w:i/>
          <w:iCs/>
          <w:sz w:val="16"/>
          <w:szCs w:val="16"/>
        </w:rPr>
        <w:t xml:space="preserve"> </w:t>
      </w:r>
      <w:r w:rsidRPr="005B791D">
        <w:rPr>
          <w:rFonts w:ascii="Arial" w:hAnsi="Arial"/>
          <w:i/>
          <w:iCs/>
          <w:sz w:val="16"/>
          <w:szCs w:val="16"/>
        </w:rPr>
        <w:t>)</w:t>
      </w:r>
    </w:p>
    <w:p w:rsidR="00E92B24" w:rsidRDefault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92B24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</w:rPr>
      </w:pPr>
    </w:p>
    <w:p w:rsidR="00E92B24" w:rsidRDefault="00E92B24" w:rsidP="00E92B24">
      <w:pPr>
        <w:tabs>
          <w:tab w:val="left" w:pos="14601"/>
        </w:tabs>
        <w:ind w:left="1843"/>
        <w:rPr>
          <w:rFonts w:ascii="Arial" w:hAnsi="Arial"/>
          <w:sz w:val="8"/>
        </w:rPr>
      </w:pPr>
    </w:p>
    <w:p w:rsidR="00E92B24" w:rsidRPr="0047378F" w:rsidRDefault="00E92B24" w:rsidP="00E92B24">
      <w:pPr>
        <w:pStyle w:val="Retraitcorpsdetexte"/>
        <w:ind w:left="0"/>
        <w:rPr>
          <w:sz w:val="24"/>
          <w:szCs w:val="24"/>
        </w:rPr>
      </w:pPr>
      <w:r w:rsidRPr="0047378F">
        <w:rPr>
          <w:sz w:val="24"/>
          <w:szCs w:val="24"/>
        </w:rPr>
        <w:t>Trace un tria</w:t>
      </w:r>
      <w:bookmarkStart w:id="0" w:name="_GoBack"/>
      <w:bookmarkEnd w:id="0"/>
      <w:r w:rsidRPr="0047378F">
        <w:rPr>
          <w:sz w:val="24"/>
          <w:szCs w:val="24"/>
        </w:rPr>
        <w:t xml:space="preserve">ngle équilatéral ABC de côté 12 cm. </w:t>
      </w:r>
    </w:p>
    <w:p w:rsidR="00E92B24" w:rsidRPr="0047378F" w:rsidRDefault="00E92B24" w:rsidP="00E92B24">
      <w:pPr>
        <w:pStyle w:val="Retraitcorpsdetexte"/>
        <w:ind w:left="0"/>
        <w:rPr>
          <w:sz w:val="24"/>
          <w:szCs w:val="24"/>
        </w:rPr>
      </w:pPr>
      <w:r w:rsidRPr="0047378F">
        <w:rPr>
          <w:sz w:val="24"/>
          <w:szCs w:val="24"/>
        </w:rPr>
        <w:t xml:space="preserve">G, H et I </w:t>
      </w:r>
      <w:r w:rsidRPr="0047378F">
        <w:rPr>
          <w:sz w:val="24"/>
          <w:szCs w:val="24"/>
        </w:rPr>
        <w:fldChar w:fldCharType="begin"/>
      </w:r>
      <w:r w:rsidRPr="0047378F">
        <w:rPr>
          <w:sz w:val="24"/>
          <w:szCs w:val="24"/>
        </w:rPr>
        <w:instrText xml:space="preserve">  </w:instrText>
      </w:r>
      <w:r w:rsidR="00A22F9A">
        <w:rPr>
          <w:sz w:val="24"/>
          <w:szCs w:val="24"/>
        </w:rPr>
        <w:instrText>EQ</w:instrText>
      </w:r>
      <w:r w:rsidRPr="0047378F">
        <w:rPr>
          <w:sz w:val="24"/>
          <w:szCs w:val="24"/>
        </w:rPr>
        <w:instrText xml:space="preserve"> \o\al()</w:instrText>
      </w:r>
      <w:r w:rsidRPr="0047378F">
        <w:rPr>
          <w:sz w:val="24"/>
          <w:szCs w:val="24"/>
        </w:rPr>
        <w:fldChar w:fldCharType="end"/>
      </w:r>
      <w:r w:rsidRPr="0047378F">
        <w:rPr>
          <w:sz w:val="24"/>
          <w:szCs w:val="24"/>
        </w:rPr>
        <w:t xml:space="preserve">sont les milieux respectifs de [BC], [AC] et [AB]. </w:t>
      </w:r>
    </w:p>
    <w:p w:rsidR="00E92B24" w:rsidRPr="0047378F" w:rsidRDefault="00E92B24" w:rsidP="00E92B24">
      <w:pPr>
        <w:pStyle w:val="Retraitcorpsdetexte"/>
        <w:ind w:left="0"/>
        <w:rPr>
          <w:sz w:val="24"/>
          <w:szCs w:val="24"/>
        </w:rPr>
      </w:pPr>
      <w:r w:rsidRPr="0047378F">
        <w:rPr>
          <w:sz w:val="24"/>
          <w:szCs w:val="24"/>
        </w:rPr>
        <w:t xml:space="preserve">Trace les trois médiatrices des côtés du triangle. Ces trois droites se coupent en O. </w:t>
      </w:r>
    </w:p>
    <w:p w:rsidR="00E92B24" w:rsidRPr="0047378F" w:rsidRDefault="00E92B24" w:rsidP="00E92B24">
      <w:pPr>
        <w:pStyle w:val="Retraitcorpsdetexte"/>
        <w:ind w:left="1843" w:hanging="1843"/>
        <w:rPr>
          <w:sz w:val="24"/>
          <w:szCs w:val="24"/>
        </w:rPr>
      </w:pPr>
      <w:r w:rsidRPr="0047378F">
        <w:rPr>
          <w:sz w:val="24"/>
          <w:szCs w:val="24"/>
        </w:rPr>
        <w:t xml:space="preserve">Trace le cercle de centre O passant par A, B et C.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Les médiatrices de [BC], [AC] et [AB] coupent le cercle respectivement en D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, E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 xml:space="preserve"> et F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 xml:space="preserve">.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Trace en trait plein [F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I] et [HE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] qu'on divisera en 6 segments de même mesure. On obtient sur [F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I] les points F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>, F</w:t>
      </w:r>
      <w:r>
        <w:rPr>
          <w:rFonts w:ascii="Arial" w:hAnsi="Arial"/>
          <w:sz w:val="24"/>
          <w:szCs w:val="24"/>
          <w:vertAlign w:val="subscript"/>
        </w:rPr>
        <w:t>3</w:t>
      </w:r>
      <w:r w:rsidRPr="0047378F">
        <w:rPr>
          <w:rFonts w:ascii="Arial" w:hAnsi="Arial"/>
          <w:sz w:val="24"/>
          <w:szCs w:val="24"/>
        </w:rPr>
        <w:t>, ... F</w:t>
      </w:r>
      <w:r>
        <w:rPr>
          <w:rFonts w:ascii="Arial" w:hAnsi="Arial"/>
          <w:sz w:val="24"/>
          <w:szCs w:val="24"/>
          <w:vertAlign w:val="subscript"/>
        </w:rPr>
        <w:t>6</w:t>
      </w:r>
      <w:r w:rsidRPr="0047378F">
        <w:rPr>
          <w:rFonts w:ascii="Arial" w:hAnsi="Arial"/>
          <w:sz w:val="24"/>
          <w:szCs w:val="24"/>
        </w:rPr>
        <w:t xml:space="preserve">.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Gradue ensuite [IA] tous les centimètres. On obtient les points I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, 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>, …I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47378F">
        <w:rPr>
          <w:rFonts w:ascii="Arial" w:hAnsi="Arial"/>
          <w:sz w:val="24"/>
          <w:szCs w:val="24"/>
        </w:rPr>
        <w:t xml:space="preserve">.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On joint les points F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 xml:space="preserve"> et I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, F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 xml:space="preserve"> et I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>, … F</w:t>
      </w:r>
      <w:r>
        <w:rPr>
          <w:rFonts w:ascii="Arial" w:hAnsi="Arial"/>
          <w:sz w:val="24"/>
          <w:szCs w:val="24"/>
          <w:vertAlign w:val="subscript"/>
        </w:rPr>
        <w:t>6</w:t>
      </w:r>
      <w:r w:rsidRPr="0047378F">
        <w:rPr>
          <w:rFonts w:ascii="Arial" w:hAnsi="Arial"/>
          <w:sz w:val="24"/>
          <w:szCs w:val="24"/>
        </w:rPr>
        <w:t xml:space="preserve"> et A.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On recommence la figure symétriquement par rapport à la droite (F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 xml:space="preserve">O).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On obtiendra sur [IB] les points I</w:t>
      </w:r>
      <w:r>
        <w:rPr>
          <w:rFonts w:ascii="Arial" w:hAnsi="Arial"/>
          <w:sz w:val="24"/>
          <w:szCs w:val="24"/>
          <w:vertAlign w:val="subscript"/>
        </w:rPr>
        <w:t>6</w:t>
      </w:r>
      <w:r w:rsidRPr="0047378F">
        <w:rPr>
          <w:rFonts w:ascii="Arial" w:hAnsi="Arial"/>
          <w:sz w:val="24"/>
          <w:szCs w:val="24"/>
        </w:rPr>
        <w:t>, I</w:t>
      </w:r>
      <w:r>
        <w:rPr>
          <w:rFonts w:ascii="Arial" w:hAnsi="Arial"/>
          <w:sz w:val="24"/>
          <w:szCs w:val="24"/>
          <w:vertAlign w:val="subscript"/>
        </w:rPr>
        <w:t>7</w:t>
      </w:r>
      <w:r w:rsidRPr="0047378F">
        <w:rPr>
          <w:rFonts w:ascii="Arial" w:hAnsi="Arial"/>
          <w:sz w:val="24"/>
          <w:szCs w:val="24"/>
        </w:rPr>
        <w:t xml:space="preserve"> ...</w:t>
      </w:r>
    </w:p>
    <w:p w:rsidR="00E92B24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Divise maintenant en 6 segments de même mesure le segment [OG], on obtient les points G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 xml:space="preserve">,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 xml:space="preserve">, …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Gradue [BG] tous les centimètres, on obtient les points B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, B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 xml:space="preserve">, … 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Trace [BG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], [B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G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>], …</w:t>
      </w:r>
      <w:r w:rsidRPr="0047378F">
        <w:rPr>
          <w:rFonts w:ascii="Arial" w:hAnsi="Arial"/>
          <w:sz w:val="24"/>
          <w:szCs w:val="24"/>
        </w:rPr>
        <w:tab/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Cette dernière figure doit être reproduite symétriquement par rapport à (BG).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Maintenant gradue tous les centimètres le segment [AH], on obtient les points H</w:t>
      </w:r>
      <w:r w:rsidRPr="00D640E7"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, H</w:t>
      </w:r>
      <w:r>
        <w:rPr>
          <w:rFonts w:ascii="Arial" w:hAnsi="Arial"/>
          <w:sz w:val="24"/>
          <w:szCs w:val="24"/>
          <w:vertAlign w:val="subscript"/>
        </w:rPr>
        <w:t>2</w:t>
      </w:r>
      <w:r w:rsidRPr="0047378F">
        <w:rPr>
          <w:rFonts w:ascii="Arial" w:hAnsi="Arial"/>
          <w:sz w:val="24"/>
          <w:szCs w:val="24"/>
        </w:rPr>
        <w:t>, … H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47378F">
        <w:rPr>
          <w:rFonts w:ascii="Arial" w:hAnsi="Arial"/>
          <w:sz w:val="24"/>
          <w:szCs w:val="24"/>
        </w:rPr>
        <w:t>.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Trace [BH</w:t>
      </w:r>
      <w:r>
        <w:rPr>
          <w:rFonts w:ascii="Arial" w:hAnsi="Arial"/>
          <w:sz w:val="24"/>
          <w:szCs w:val="24"/>
          <w:vertAlign w:val="subscript"/>
        </w:rPr>
        <w:t>5</w:t>
      </w:r>
      <w:r w:rsidRPr="0047378F">
        <w:rPr>
          <w:rFonts w:ascii="Arial" w:hAnsi="Arial"/>
          <w:sz w:val="24"/>
          <w:szCs w:val="24"/>
        </w:rPr>
        <w:t>], [I</w:t>
      </w:r>
      <w:r>
        <w:rPr>
          <w:rFonts w:ascii="Arial" w:hAnsi="Arial"/>
          <w:sz w:val="24"/>
          <w:szCs w:val="24"/>
          <w:vertAlign w:val="subscript"/>
        </w:rPr>
        <w:t>10</w:t>
      </w:r>
      <w:r w:rsidRPr="0047378F">
        <w:rPr>
          <w:rFonts w:ascii="Arial" w:hAnsi="Arial"/>
          <w:sz w:val="24"/>
          <w:szCs w:val="24"/>
        </w:rPr>
        <w:t>H</w:t>
      </w:r>
      <w:r>
        <w:rPr>
          <w:rFonts w:ascii="Arial" w:hAnsi="Arial"/>
          <w:sz w:val="24"/>
          <w:szCs w:val="24"/>
          <w:vertAlign w:val="subscript"/>
        </w:rPr>
        <w:t>4</w:t>
      </w:r>
      <w:r w:rsidRPr="0047378F">
        <w:rPr>
          <w:rFonts w:ascii="Arial" w:hAnsi="Arial"/>
          <w:sz w:val="24"/>
          <w:szCs w:val="24"/>
        </w:rPr>
        <w:t>], …[I</w:t>
      </w:r>
      <w:r>
        <w:rPr>
          <w:rFonts w:ascii="Arial" w:hAnsi="Arial"/>
          <w:sz w:val="24"/>
          <w:szCs w:val="24"/>
          <w:vertAlign w:val="subscript"/>
        </w:rPr>
        <w:t>6</w:t>
      </w:r>
      <w:r w:rsidRPr="0047378F">
        <w:rPr>
          <w:rFonts w:ascii="Arial" w:hAnsi="Arial"/>
          <w:sz w:val="24"/>
          <w:szCs w:val="24"/>
        </w:rPr>
        <w:t>H].</w:t>
      </w:r>
    </w:p>
    <w:p w:rsidR="00E92B24" w:rsidRPr="0047378F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  <w:r w:rsidRPr="0047378F">
        <w:rPr>
          <w:rFonts w:ascii="Arial" w:hAnsi="Arial"/>
          <w:sz w:val="24"/>
          <w:szCs w:val="24"/>
        </w:rPr>
        <w:t>Reproduis l'ensemble des constructions par symétrie par rapport à la droite (AD</w:t>
      </w:r>
      <w:r>
        <w:rPr>
          <w:rFonts w:ascii="Arial" w:hAnsi="Arial"/>
          <w:sz w:val="24"/>
          <w:szCs w:val="24"/>
          <w:vertAlign w:val="subscript"/>
        </w:rPr>
        <w:t>1</w:t>
      </w:r>
      <w:r w:rsidRPr="0047378F">
        <w:rPr>
          <w:rFonts w:ascii="Arial" w:hAnsi="Arial"/>
          <w:sz w:val="24"/>
          <w:szCs w:val="24"/>
        </w:rPr>
        <w:t>).</w:t>
      </w:r>
    </w:p>
    <w:p w:rsidR="00E92B24" w:rsidRDefault="0088523C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</wp:posOffset>
            </wp:positionH>
            <wp:positionV relativeFrom="paragraph">
              <wp:posOffset>7620</wp:posOffset>
            </wp:positionV>
            <wp:extent cx="4495800" cy="4686300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B24" w:rsidRDefault="00E92B24" w:rsidP="00E92B2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E92B24" w:rsidRDefault="0088523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4338955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50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92B24" w:rsidRPr="003B1847" w:rsidRDefault="00E92B24" w:rsidP="00E92B2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E92B24" w:rsidRDefault="00E92B24" w:rsidP="00E92B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E92B24" w:rsidRPr="00074971" w:rsidRDefault="00E92B24" w:rsidP="00E92B2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90.6pt;margin-top:341.6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0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E92B24" w:rsidRPr="003B1847" w:rsidRDefault="00E92B24" w:rsidP="00E92B2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E92B24" w:rsidRDefault="00E92B24" w:rsidP="00E92B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E92B24" w:rsidRPr="00074971" w:rsidRDefault="00E92B24" w:rsidP="00E92B2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2456180</wp:posOffset>
            </wp:positionV>
            <wp:extent cx="1842770" cy="20574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92B24" w:rsidSect="00E92B24">
      <w:footerReference w:type="default" r:id="rId14"/>
      <w:pgSz w:w="11906" w:h="16838" w:code="9"/>
      <w:pgMar w:top="567" w:right="851" w:bottom="1135" w:left="567" w:header="720" w:footer="596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9A" w:rsidRDefault="00A22F9A">
      <w:r>
        <w:separator/>
      </w:r>
    </w:p>
  </w:endnote>
  <w:endnote w:type="continuationSeparator" w:id="0">
    <w:p w:rsidR="00A22F9A" w:rsidRDefault="00A2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B24" w:rsidRPr="00576EE1" w:rsidRDefault="00E92B24" w:rsidP="00E92B24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E92B24" w:rsidRPr="00482C47" w:rsidRDefault="00E92B24" w:rsidP="00E92B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9A" w:rsidRDefault="00A22F9A">
      <w:r>
        <w:separator/>
      </w:r>
    </w:p>
  </w:footnote>
  <w:footnote w:type="continuationSeparator" w:id="0">
    <w:p w:rsidR="00A22F9A" w:rsidRDefault="00A22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88523C"/>
    <w:rsid w:val="00A22F9A"/>
    <w:rsid w:val="00E9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605910-D1C9-504B-B996-B993850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2E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deniere.com" TargetMode="External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1393</CharactersWithSpaces>
  <SharedDoc>false</SharedDoc>
  <HLinks>
    <vt:vector size="18" baseType="variant">
      <vt:variant>
        <vt:i4>3080256</vt:i4>
      </vt:variant>
      <vt:variant>
        <vt:i4>0</vt:i4>
      </vt:variant>
      <vt:variant>
        <vt:i4>0</vt:i4>
      </vt:variant>
      <vt:variant>
        <vt:i4>5</vt:i4>
      </vt:variant>
      <vt:variant>
        <vt:lpwstr>http://www.deniere.com/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</cp:revision>
  <cp:lastPrinted>1601-01-01T00:00:00Z</cp:lastPrinted>
  <dcterms:created xsi:type="dcterms:W3CDTF">2019-09-09T14:48:00Z</dcterms:created>
  <dcterms:modified xsi:type="dcterms:W3CDTF">2019-09-09T14:48:00Z</dcterms:modified>
</cp:coreProperties>
</file>