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0127" w14:textId="7A1EDB6F" w:rsidR="00DB365F" w:rsidRPr="002A2D90" w:rsidRDefault="001F0425" w:rsidP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01C9BBF4" wp14:editId="1D06FFAD">
            <wp:simplePos x="0" y="0"/>
            <wp:positionH relativeFrom="column">
              <wp:posOffset>4556100</wp:posOffset>
            </wp:positionH>
            <wp:positionV relativeFrom="paragraph">
              <wp:posOffset>-53264</wp:posOffset>
            </wp:positionV>
            <wp:extent cx="1594714" cy="1461821"/>
            <wp:effectExtent l="0" t="0" r="571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14" cy="1461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>ANTIVOL</w:t>
      </w:r>
      <w:r w:rsidR="00120E38" w:rsidRPr="002A2D90">
        <w:rPr>
          <w:rFonts w:ascii="Comic Sans MS" w:hAnsi="Comic Sans MS"/>
          <w:sz w:val="32"/>
          <w:szCs w:val="32"/>
        </w:rPr>
        <w:t xml:space="preserve"> </w:t>
      </w:r>
    </w:p>
    <w:p w14:paraId="2BFC1441" w14:textId="2858629C" w:rsidR="00DB365F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00A1C85A" w14:textId="36832952" w:rsidR="00761438" w:rsidRDefault="00761438" w:rsidP="004F0D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7B5704D5" w14:textId="7725BFD1" w:rsidR="00747D5C" w:rsidRDefault="00747D5C" w:rsidP="004F0D0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54614CA0" w14:textId="77777777" w:rsidR="00DB365F" w:rsidRPr="00245C50" w:rsidRDefault="00DB365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10"/>
          <w:szCs w:val="10"/>
        </w:rPr>
      </w:pPr>
    </w:p>
    <w:p w14:paraId="33C569AC" w14:textId="16BA9318" w:rsidR="00DB365F" w:rsidRDefault="00003D61" w:rsidP="00DB365F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</w:t>
      </w:r>
      <w:r w:rsidR="00DB365F"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 :</w:t>
      </w:r>
      <w:r w:rsidR="00DB365F"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14:paraId="3773B344" w14:textId="17124111" w:rsidR="00DB365F" w:rsidRPr="008A1F4A" w:rsidRDefault="001F0425" w:rsidP="00A61492">
      <w:pPr>
        <w:ind w:right="2691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Activité très classique sur les probabilités conditionnelles</w:t>
      </w:r>
      <w:r w:rsidR="00BA25B6">
        <w:rPr>
          <w:rFonts w:ascii="Estro MN" w:hAnsi="Estro MN"/>
          <w:i/>
          <w:iCs/>
          <w:color w:val="008000"/>
          <w:sz w:val="24"/>
          <w:szCs w:val="24"/>
        </w:rPr>
        <w:t>.</w:t>
      </w:r>
    </w:p>
    <w:p w14:paraId="6CB111FD" w14:textId="4291E419" w:rsidR="00DB365F" w:rsidRDefault="00DB365F" w:rsidP="00DB365F">
      <w:pPr>
        <w:rPr>
          <w:rFonts w:ascii="Arial" w:hAnsi="Arial" w:cs="Arial"/>
        </w:rPr>
      </w:pPr>
    </w:p>
    <w:p w14:paraId="600C1264" w14:textId="5B924360" w:rsidR="00DB365F" w:rsidRDefault="00DB365F" w:rsidP="00DB365F">
      <w:pPr>
        <w:rPr>
          <w:rFonts w:ascii="Arial" w:hAnsi="Arial" w:cs="Arial"/>
        </w:rPr>
      </w:pPr>
    </w:p>
    <w:p w14:paraId="152F9E82" w14:textId="0CD537C0" w:rsidR="001F0425" w:rsidRDefault="001F0425" w:rsidP="00DB365F">
      <w:pPr>
        <w:rPr>
          <w:rFonts w:ascii="Arial" w:hAnsi="Arial" w:cs="Arial"/>
        </w:rPr>
      </w:pPr>
    </w:p>
    <w:p w14:paraId="6AC86F21" w14:textId="77777777" w:rsidR="001F0425" w:rsidRDefault="001F0425" w:rsidP="00DB365F">
      <w:pPr>
        <w:rPr>
          <w:rFonts w:ascii="Arial" w:hAnsi="Arial" w:cs="Arial"/>
        </w:rPr>
      </w:pPr>
    </w:p>
    <w:p w14:paraId="5510A652" w14:textId="61E049F1" w:rsidR="001F0425" w:rsidRDefault="001F0425" w:rsidP="00DB365F">
      <w:pPr>
        <w:rPr>
          <w:rFonts w:ascii="Arial" w:hAnsi="Arial" w:cs="Arial"/>
        </w:rPr>
      </w:pPr>
    </w:p>
    <w:p w14:paraId="1D870A7D" w14:textId="2C526BFB" w:rsidR="001F0425" w:rsidRPr="001F0425" w:rsidRDefault="001F0425" w:rsidP="001F042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F0425">
        <w:rPr>
          <w:rFonts w:ascii="Arial" w:hAnsi="Arial" w:cs="Arial"/>
          <w:sz w:val="24"/>
          <w:szCs w:val="24"/>
        </w:rPr>
        <w:t xml:space="preserve">Dans un magasin de vêtements, les portiques d’alarme servent </w:t>
      </w:r>
      <w:proofErr w:type="spellStart"/>
      <w:r w:rsidRPr="001F0425">
        <w:rPr>
          <w:rFonts w:ascii="Arial" w:hAnsi="Arial" w:cs="Arial"/>
          <w:sz w:val="24"/>
          <w:szCs w:val="24"/>
        </w:rPr>
        <w:t>a</w:t>
      </w:r>
      <w:proofErr w:type="spellEnd"/>
      <w:r w:rsidRPr="001F0425">
        <w:rPr>
          <w:rFonts w:ascii="Arial" w:hAnsi="Arial" w:cs="Arial"/>
          <w:sz w:val="24"/>
          <w:szCs w:val="24"/>
        </w:rPr>
        <w:t>̀ détecter des articles sur lequel l’émetteur antivol est encore fixé.</w:t>
      </w:r>
      <w:r w:rsidRPr="001F0425">
        <w:rPr>
          <w:rFonts w:ascii="Arial" w:hAnsi="Arial" w:cs="Arial"/>
          <w:sz w:val="24"/>
          <w:szCs w:val="24"/>
        </w:rPr>
        <w:br/>
        <w:t>On choisit au hasard un client sortant du magasin et franchissant un portique.</w:t>
      </w:r>
      <w:r w:rsidRPr="001F0425">
        <w:rPr>
          <w:rFonts w:ascii="Arial" w:hAnsi="Arial" w:cs="Arial"/>
          <w:sz w:val="24"/>
          <w:szCs w:val="24"/>
        </w:rPr>
        <w:br/>
        <w:t xml:space="preserve">On note : </w:t>
      </w:r>
    </w:p>
    <w:p w14:paraId="60AA1621" w14:textId="698A4FA8" w:rsidR="001F0425" w:rsidRPr="001F0425" w:rsidRDefault="001F0425" w:rsidP="001F0425">
      <w:pPr>
        <w:pStyle w:val="NormalWeb"/>
        <w:spacing w:before="0" w:beforeAutospacing="0" w:after="0" w:afterAutospacing="0"/>
        <w:ind w:left="708"/>
        <w:rPr>
          <w:rFonts w:ascii="Arial" w:hAnsi="Arial" w:cs="Arial"/>
          <w:sz w:val="24"/>
          <w:szCs w:val="24"/>
        </w:rPr>
      </w:pPr>
      <w:r w:rsidRPr="001F0425">
        <w:rPr>
          <w:rFonts w:ascii="Arial" w:hAnsi="Arial" w:cs="Arial"/>
          <w:sz w:val="24"/>
          <w:szCs w:val="24"/>
        </w:rPr>
        <w:t xml:space="preserve">• </w:t>
      </w:r>
      <w:r w:rsidRPr="001F0425">
        <w:rPr>
          <w:rFonts w:ascii="Arial" w:hAnsi="Arial" w:cs="Arial"/>
          <w:i/>
          <w:iCs/>
          <w:sz w:val="24"/>
          <w:szCs w:val="24"/>
        </w:rPr>
        <w:t xml:space="preserve">S </w:t>
      </w:r>
      <w:r w:rsidRPr="001F0425">
        <w:rPr>
          <w:rFonts w:ascii="Arial" w:hAnsi="Arial" w:cs="Arial"/>
          <w:sz w:val="24"/>
          <w:szCs w:val="24"/>
        </w:rPr>
        <w:t xml:space="preserve">l’évènement « le client fait sonner le portique » ; </w:t>
      </w:r>
    </w:p>
    <w:p w14:paraId="58A5614A" w14:textId="77777777" w:rsidR="001F0425" w:rsidRDefault="001F0425" w:rsidP="001F0425">
      <w:pPr>
        <w:pStyle w:val="NormalWeb"/>
        <w:spacing w:before="0" w:beforeAutospacing="0" w:after="0" w:afterAutospacing="0"/>
        <w:ind w:left="708"/>
        <w:rPr>
          <w:rFonts w:ascii="Arial" w:hAnsi="Arial" w:cs="Arial"/>
          <w:sz w:val="24"/>
          <w:szCs w:val="24"/>
        </w:rPr>
      </w:pPr>
      <w:r w:rsidRPr="001F0425">
        <w:rPr>
          <w:rFonts w:ascii="Arial" w:hAnsi="Arial" w:cs="Arial"/>
          <w:sz w:val="24"/>
          <w:szCs w:val="24"/>
        </w:rPr>
        <w:t xml:space="preserve">• </w:t>
      </w:r>
      <w:r w:rsidRPr="001F0425">
        <w:rPr>
          <w:rFonts w:ascii="Arial" w:hAnsi="Arial" w:cs="Arial"/>
          <w:i/>
          <w:iCs/>
          <w:sz w:val="24"/>
          <w:szCs w:val="24"/>
        </w:rPr>
        <w:t xml:space="preserve">E </w:t>
      </w:r>
      <w:r w:rsidRPr="001F0425">
        <w:rPr>
          <w:rFonts w:ascii="Arial" w:hAnsi="Arial" w:cs="Arial"/>
          <w:sz w:val="24"/>
          <w:szCs w:val="24"/>
        </w:rPr>
        <w:t>l’évènement « le client possède un article avec émetteur antivol ».</w:t>
      </w:r>
    </w:p>
    <w:p w14:paraId="781FDD15" w14:textId="202F7B99" w:rsidR="001F0425" w:rsidRPr="001F0425" w:rsidRDefault="001F0425" w:rsidP="001F042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F0425">
        <w:rPr>
          <w:rFonts w:ascii="Arial" w:hAnsi="Arial" w:cs="Arial"/>
          <w:sz w:val="24"/>
          <w:szCs w:val="24"/>
        </w:rPr>
        <w:t xml:space="preserve">On considère qu’un client sur 500 </w:t>
      </w:r>
      <w:proofErr w:type="gramStart"/>
      <w:r w:rsidRPr="001F0425">
        <w:rPr>
          <w:rFonts w:ascii="Arial" w:hAnsi="Arial" w:cs="Arial"/>
          <w:sz w:val="24"/>
          <w:szCs w:val="24"/>
        </w:rPr>
        <w:t>sort</w:t>
      </w:r>
      <w:proofErr w:type="gramEnd"/>
      <w:r w:rsidRPr="001F0425">
        <w:rPr>
          <w:rFonts w:ascii="Arial" w:hAnsi="Arial" w:cs="Arial"/>
          <w:sz w:val="24"/>
          <w:szCs w:val="24"/>
        </w:rPr>
        <w:t xml:space="preserve"> du magasin avec un émetteur antivol sur un vêtement. </w:t>
      </w:r>
    </w:p>
    <w:p w14:paraId="79715A73" w14:textId="77777777" w:rsidR="001F0425" w:rsidRPr="001F0425" w:rsidRDefault="001F0425" w:rsidP="001F0425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F0425">
        <w:rPr>
          <w:rFonts w:ascii="Arial" w:hAnsi="Arial" w:cs="Arial"/>
          <w:sz w:val="24"/>
          <w:szCs w:val="24"/>
        </w:rPr>
        <w:t xml:space="preserve">On admet que : </w:t>
      </w:r>
    </w:p>
    <w:p w14:paraId="0CA7D64E" w14:textId="77777777" w:rsidR="001F0425" w:rsidRPr="001F0425" w:rsidRDefault="001F0425" w:rsidP="001F0425">
      <w:pPr>
        <w:pStyle w:val="NormalWeb"/>
        <w:numPr>
          <w:ilvl w:val="0"/>
          <w:numId w:val="9"/>
        </w:numPr>
        <w:spacing w:before="0" w:beforeAutospacing="0" w:after="0" w:afterAutospacing="0"/>
        <w:ind w:left="851" w:hanging="142"/>
        <w:rPr>
          <w:rFonts w:ascii="Arial" w:hAnsi="Arial" w:cs="Arial"/>
          <w:sz w:val="24"/>
          <w:szCs w:val="24"/>
        </w:rPr>
      </w:pPr>
      <w:r w:rsidRPr="001F0425">
        <w:rPr>
          <w:rFonts w:ascii="Arial" w:hAnsi="Arial" w:cs="Arial"/>
          <w:sz w:val="24"/>
          <w:szCs w:val="24"/>
        </w:rPr>
        <w:t xml:space="preserve">Lorsqu’un client franchit le portique avec un émetteur antivol, la probabilité que le portique sonne est égale </w:t>
      </w:r>
      <w:proofErr w:type="spellStart"/>
      <w:r w:rsidRPr="001F0425">
        <w:rPr>
          <w:rFonts w:ascii="Arial" w:hAnsi="Arial" w:cs="Arial"/>
          <w:sz w:val="24"/>
          <w:szCs w:val="24"/>
        </w:rPr>
        <w:t>a</w:t>
      </w:r>
      <w:proofErr w:type="spellEnd"/>
      <w:r w:rsidRPr="001F0425">
        <w:rPr>
          <w:rFonts w:ascii="Arial" w:hAnsi="Arial" w:cs="Arial"/>
          <w:sz w:val="24"/>
          <w:szCs w:val="24"/>
        </w:rPr>
        <w:t xml:space="preserve">̀ 0,99 ; </w:t>
      </w:r>
    </w:p>
    <w:p w14:paraId="1DD530CD" w14:textId="77777777" w:rsidR="001F0425" w:rsidRPr="001F0425" w:rsidRDefault="001F0425" w:rsidP="001F0425">
      <w:pPr>
        <w:pStyle w:val="NormalWeb"/>
        <w:numPr>
          <w:ilvl w:val="0"/>
          <w:numId w:val="9"/>
        </w:numPr>
        <w:spacing w:before="0" w:beforeAutospacing="0" w:after="0" w:afterAutospacing="0"/>
        <w:ind w:left="851" w:hanging="142"/>
        <w:rPr>
          <w:rFonts w:ascii="Arial" w:hAnsi="Arial" w:cs="Arial"/>
          <w:sz w:val="24"/>
          <w:szCs w:val="24"/>
        </w:rPr>
      </w:pPr>
      <w:r w:rsidRPr="001F0425">
        <w:rPr>
          <w:rFonts w:ascii="Arial" w:hAnsi="Arial" w:cs="Arial"/>
          <w:sz w:val="24"/>
          <w:szCs w:val="24"/>
        </w:rPr>
        <w:t xml:space="preserve">Lorsqu’un client franchit le portique sans émetteur antivol, la probabilité que le portique ne sonne pas est égale </w:t>
      </w:r>
      <w:proofErr w:type="spellStart"/>
      <w:r w:rsidRPr="001F0425">
        <w:rPr>
          <w:rFonts w:ascii="Arial" w:hAnsi="Arial" w:cs="Arial"/>
          <w:sz w:val="24"/>
          <w:szCs w:val="24"/>
        </w:rPr>
        <w:t>a</w:t>
      </w:r>
      <w:proofErr w:type="spellEnd"/>
      <w:r w:rsidRPr="001F0425">
        <w:rPr>
          <w:rFonts w:ascii="Arial" w:hAnsi="Arial" w:cs="Arial"/>
          <w:sz w:val="24"/>
          <w:szCs w:val="24"/>
        </w:rPr>
        <w:t xml:space="preserve">̀ 0,98. </w:t>
      </w:r>
    </w:p>
    <w:p w14:paraId="16BDE05F" w14:textId="77777777" w:rsidR="001F0425" w:rsidRPr="001F0425" w:rsidRDefault="001F0425" w:rsidP="001F0425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4"/>
          <w:szCs w:val="24"/>
        </w:rPr>
      </w:pPr>
    </w:p>
    <w:p w14:paraId="0D556353" w14:textId="77777777" w:rsidR="001F0425" w:rsidRPr="001F0425" w:rsidRDefault="001F0425" w:rsidP="001F0425">
      <w:pPr>
        <w:rPr>
          <w:rFonts w:ascii="Arial" w:hAnsi="Arial" w:cs="Arial"/>
          <w:sz w:val="24"/>
          <w:szCs w:val="24"/>
        </w:rPr>
      </w:pPr>
      <w:r w:rsidRPr="001F0425">
        <w:rPr>
          <w:rFonts w:ascii="Arial" w:hAnsi="Arial" w:cs="Arial"/>
          <w:sz w:val="24"/>
          <w:szCs w:val="24"/>
        </w:rPr>
        <w:t>1) Calculer la probabilité que le portique sonne.</w:t>
      </w:r>
    </w:p>
    <w:p w14:paraId="1FD00D38" w14:textId="77777777" w:rsidR="001F0425" w:rsidRPr="001F0425" w:rsidRDefault="001F0425" w:rsidP="001F0425">
      <w:pPr>
        <w:rPr>
          <w:rFonts w:ascii="Arial" w:hAnsi="Arial" w:cs="Arial"/>
          <w:sz w:val="24"/>
          <w:szCs w:val="24"/>
        </w:rPr>
      </w:pPr>
      <w:r w:rsidRPr="001F0425">
        <w:rPr>
          <w:rFonts w:ascii="Arial" w:hAnsi="Arial" w:cs="Arial"/>
          <w:sz w:val="24"/>
          <w:szCs w:val="24"/>
        </w:rPr>
        <w:br/>
        <w:t>2) En déduire la probabilité qu’un client possède un article sur lequel l’émetteur antivol est fixé sachant qu’il a fait sonner le portique. Que peut-on en conclure ?</w:t>
      </w:r>
    </w:p>
    <w:p w14:paraId="4A2A6D5B" w14:textId="77777777" w:rsidR="00DB365F" w:rsidRDefault="00DB365F" w:rsidP="00DB365F">
      <w:pPr>
        <w:rPr>
          <w:rFonts w:ascii="Arial" w:hAnsi="Arial" w:cs="Arial"/>
        </w:rPr>
      </w:pPr>
    </w:p>
    <w:p w14:paraId="58B20C88" w14:textId="77777777" w:rsidR="00120E38" w:rsidRDefault="00120E38" w:rsidP="00DB365F">
      <w:pPr>
        <w:rPr>
          <w:rFonts w:ascii="Arial" w:hAnsi="Arial" w:cs="Arial"/>
        </w:rPr>
      </w:pPr>
    </w:p>
    <w:p w14:paraId="41979A64" w14:textId="77777777" w:rsidR="00120E38" w:rsidRDefault="00120E38" w:rsidP="00DB365F">
      <w:pPr>
        <w:rPr>
          <w:rFonts w:ascii="Arial" w:hAnsi="Arial" w:cs="Arial"/>
        </w:rPr>
      </w:pPr>
    </w:p>
    <w:p w14:paraId="700AD820" w14:textId="77777777" w:rsidR="00120E38" w:rsidRDefault="00120E38" w:rsidP="00DB365F">
      <w:pPr>
        <w:rPr>
          <w:rFonts w:ascii="Arial" w:hAnsi="Arial" w:cs="Arial"/>
        </w:rPr>
      </w:pPr>
    </w:p>
    <w:p w14:paraId="6B122FBF" w14:textId="77777777" w:rsidR="00120E38" w:rsidRDefault="00120E38" w:rsidP="00DB365F">
      <w:pPr>
        <w:rPr>
          <w:rFonts w:ascii="Arial" w:hAnsi="Arial" w:cs="Arial"/>
        </w:rPr>
      </w:pPr>
    </w:p>
    <w:p w14:paraId="33BE906C" w14:textId="77777777" w:rsidR="00120E38" w:rsidRDefault="00120E38" w:rsidP="00DB365F">
      <w:pPr>
        <w:rPr>
          <w:rFonts w:ascii="Arial" w:hAnsi="Arial" w:cs="Arial"/>
        </w:rPr>
      </w:pPr>
    </w:p>
    <w:p w14:paraId="30B75793" w14:textId="77777777" w:rsidR="00120E38" w:rsidRDefault="00120E38" w:rsidP="00DB365F">
      <w:pPr>
        <w:rPr>
          <w:rFonts w:ascii="Arial" w:hAnsi="Arial" w:cs="Arial"/>
        </w:rPr>
      </w:pPr>
    </w:p>
    <w:p w14:paraId="04A7822A" w14:textId="77777777" w:rsidR="00120E38" w:rsidRDefault="00120E38" w:rsidP="00DB365F">
      <w:pPr>
        <w:rPr>
          <w:rFonts w:ascii="Arial" w:hAnsi="Arial" w:cs="Arial"/>
        </w:rPr>
      </w:pPr>
    </w:p>
    <w:p w14:paraId="1C7F1377" w14:textId="77777777" w:rsidR="00DB365F" w:rsidRPr="00FB4929" w:rsidRDefault="00DB365F" w:rsidP="00DB365F">
      <w:pPr>
        <w:rPr>
          <w:rFonts w:ascii="Arial" w:hAnsi="Arial" w:cs="Arial"/>
          <w:sz w:val="8"/>
          <w:szCs w:val="8"/>
        </w:rPr>
      </w:pPr>
    </w:p>
    <w:p w14:paraId="521A6FC8" w14:textId="77777777" w:rsidR="00A61492" w:rsidRPr="00245C50" w:rsidRDefault="00A61492" w:rsidP="00DB365F">
      <w:pPr>
        <w:rPr>
          <w:rFonts w:ascii="Arial" w:hAnsi="Arial" w:cs="Arial"/>
        </w:rPr>
      </w:pPr>
    </w:p>
    <w:p w14:paraId="5B3F244C" w14:textId="77777777" w:rsidR="00DB365F" w:rsidRPr="001D401D" w:rsidRDefault="00B13B9F" w:rsidP="00DB3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A9C2BD7" wp14:editId="744A8E7A">
                <wp:simplePos x="0" y="0"/>
                <wp:positionH relativeFrom="column">
                  <wp:posOffset>764540</wp:posOffset>
                </wp:positionH>
                <wp:positionV relativeFrom="paragraph">
                  <wp:posOffset>386715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6C7ECF" w14:textId="77777777" w:rsidR="009B09B3" w:rsidRPr="003B1847" w:rsidRDefault="009B09B3" w:rsidP="00DB365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B49AEB3" w14:textId="77777777" w:rsidR="009B09B3" w:rsidRDefault="00523721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B09B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4C0119F" w14:textId="77777777" w:rsidR="009B09B3" w:rsidRPr="00074971" w:rsidRDefault="009B09B3" w:rsidP="00DB365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C2BD7" id="Group 110" o:spid="_x0000_s1026" style="position:absolute;margin-left:60.2pt;margin-top:30.4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gtNxLOMAAAAPAQAADwAAAGRycy9kb3ducmV2&#13;&#10;LnhtbExPS0vDQBC+C/6HZQRvdjdRY5tmU0p9nIpgK4i3bTJNQrOzIbtN0n/veNLLwMd8z2w12VYM&#13;&#10;2PvGkYZopkAgFa5sqNLwuX+9m4PwwVBpWkeo4YIeVvn1VWbS0o30gcMuVIJNyKdGQx1Cl0rpixqt&#13;&#10;8TPXIfHv6HprAsO+kmVvRja3rYyVSqQ1DXFCbTrc1Ficdmer4W004/o+ehm2p+Pm8r1/fP/aRqj1&#13;&#10;7c30vOSzXoIIOIU/Bfxu4P6Qc7GDO1PpRcs4Vg9M1ZCoBQgmzJ9UAuKgIVaLGGSeyf878h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366C7ECF" w14:textId="77777777" w:rsidR="009B09B3" w:rsidRPr="003B1847" w:rsidRDefault="009B09B3" w:rsidP="00DB365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B49AEB3" w14:textId="77777777" w:rsidR="009B09B3" w:rsidRDefault="00523721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9B09B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4C0119F" w14:textId="77777777" w:rsidR="009B09B3" w:rsidRPr="00074971" w:rsidRDefault="009B09B3" w:rsidP="00DB365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DB365F" w:rsidRPr="001D401D" w:rsidSect="004F0D06">
      <w:footerReference w:type="default" r:id="rId12"/>
      <w:pgSz w:w="11906" w:h="16838" w:code="9"/>
      <w:pgMar w:top="851" w:right="1133" w:bottom="993" w:left="993" w:header="720" w:footer="907" w:gutter="0"/>
      <w:cols w:space="720" w:equalWidth="0">
        <w:col w:w="978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53EC" w14:textId="77777777" w:rsidR="00523721" w:rsidRDefault="00523721">
      <w:r>
        <w:separator/>
      </w:r>
    </w:p>
  </w:endnote>
  <w:endnote w:type="continuationSeparator" w:id="0">
    <w:p w14:paraId="75747435" w14:textId="77777777" w:rsidR="00523721" w:rsidRDefault="0052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1A27" w14:textId="77777777" w:rsidR="009B09B3" w:rsidRPr="00576EE1" w:rsidRDefault="009B09B3" w:rsidP="00DB365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0E711DCB" w14:textId="77777777" w:rsidR="009B09B3" w:rsidRPr="00105A83" w:rsidRDefault="009B09B3" w:rsidP="00DB36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C569" w14:textId="77777777" w:rsidR="00523721" w:rsidRDefault="00523721">
      <w:r>
        <w:separator/>
      </w:r>
    </w:p>
  </w:footnote>
  <w:footnote w:type="continuationSeparator" w:id="0">
    <w:p w14:paraId="19FFA899" w14:textId="77777777" w:rsidR="00523721" w:rsidRDefault="0052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945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9B0FC3"/>
    <w:multiLevelType w:val="multilevel"/>
    <w:tmpl w:val="E06E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5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03D61"/>
    <w:rsid w:val="00120E38"/>
    <w:rsid w:val="001F0425"/>
    <w:rsid w:val="0024717C"/>
    <w:rsid w:val="002A2D90"/>
    <w:rsid w:val="004D4136"/>
    <w:rsid w:val="004F0D06"/>
    <w:rsid w:val="00523721"/>
    <w:rsid w:val="00623B4C"/>
    <w:rsid w:val="007418AE"/>
    <w:rsid w:val="00747D5C"/>
    <w:rsid w:val="0075678E"/>
    <w:rsid w:val="00761438"/>
    <w:rsid w:val="008A153C"/>
    <w:rsid w:val="009B09B3"/>
    <w:rsid w:val="009C5AF3"/>
    <w:rsid w:val="009D24F5"/>
    <w:rsid w:val="00A61492"/>
    <w:rsid w:val="00AB665B"/>
    <w:rsid w:val="00AC349C"/>
    <w:rsid w:val="00B02D6C"/>
    <w:rsid w:val="00B13B9F"/>
    <w:rsid w:val="00BA25B6"/>
    <w:rsid w:val="00D2275D"/>
    <w:rsid w:val="00DB365F"/>
    <w:rsid w:val="00DE684B"/>
    <w:rsid w:val="00E428F7"/>
    <w:rsid w:val="00E57DE6"/>
    <w:rsid w:val="00E67375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5D1E78"/>
  <w14:defaultImageDpi w14:val="300"/>
  <w15:chartTrackingRefBased/>
  <w15:docId w15:val="{1451ECF5-53AF-0643-B561-6DFA0BE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485E5A"/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097E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0E38"/>
    <w:pPr>
      <w:spacing w:before="100" w:beforeAutospacing="1" w:after="100" w:afterAutospacing="1"/>
    </w:pPr>
    <w:rPr>
      <w:rFonts w:ascii="Times" w:hAnsi="Times"/>
    </w:rPr>
  </w:style>
  <w:style w:type="character" w:customStyle="1" w:styleId="apple-converted-space">
    <w:name w:val="apple-converted-space"/>
    <w:rsid w:val="00120E38"/>
  </w:style>
  <w:style w:type="character" w:styleId="lev">
    <w:name w:val="Strong"/>
    <w:uiPriority w:val="22"/>
    <w:qFormat/>
    <w:rsid w:val="00120E38"/>
    <w:rPr>
      <w:b/>
      <w:bCs/>
    </w:rPr>
  </w:style>
  <w:style w:type="character" w:styleId="Lienhypertextesuivivisit">
    <w:name w:val="FollowedHyperlink"/>
    <w:rsid w:val="00120E38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D22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1033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2490471</vt:i4>
      </vt:variant>
      <vt:variant>
        <vt:i4>-1</vt:i4>
      </vt:variant>
      <vt:variant>
        <vt:i4>1137</vt:i4>
      </vt:variant>
      <vt:variant>
        <vt:i4>1</vt:i4>
      </vt:variant>
      <vt:variant>
        <vt:lpwstr>Image-2283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2</cp:revision>
  <cp:lastPrinted>2005-09-09T16:20:00Z</cp:lastPrinted>
  <dcterms:created xsi:type="dcterms:W3CDTF">2021-10-20T09:16:00Z</dcterms:created>
  <dcterms:modified xsi:type="dcterms:W3CDTF">2021-10-20T09:16:00Z</dcterms:modified>
</cp:coreProperties>
</file>