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6CBC" w14:textId="3294A94F" w:rsidR="00A11931" w:rsidRPr="00E5413C" w:rsidRDefault="00523786" w:rsidP="00E5413C">
      <w:pPr>
        <w:tabs>
          <w:tab w:val="left" w:pos="6096"/>
          <w:tab w:val="left" w:pos="7655"/>
        </w:tabs>
        <w:spacing w:after="0"/>
        <w:ind w:left="2552" w:right="2978"/>
        <w:jc w:val="center"/>
        <w:rPr>
          <w:rFonts w:ascii="Comic Sans MS" w:hAnsi="Comic Sans MS"/>
          <w:noProof/>
          <w:sz w:val="32"/>
          <w:lang w:eastAsia="fr-FR"/>
        </w:rPr>
      </w:pPr>
      <w:r w:rsidRPr="00E5413C">
        <w:rPr>
          <w:rFonts w:ascii="Comic Sans MS" w:hAnsi="Comic Sans MS"/>
          <w:noProof/>
          <w:sz w:val="32"/>
          <w:lang w:eastAsia="fr-FR"/>
        </w:rPr>
        <w:t xml:space="preserve"> </w:t>
      </w:r>
      <w:r w:rsidR="00D34DBF" w:rsidRPr="00E5413C">
        <w:rPr>
          <w:rFonts w:ascii="Comic Sans MS" w:hAnsi="Comic Sans MS"/>
          <w:noProof/>
          <w:sz w:val="32"/>
          <w:lang w:eastAsia="fr-FR"/>
        </w:rPr>
        <w:t xml:space="preserve">PARTIS </w:t>
      </w:r>
      <w:r w:rsidRPr="00E5413C">
        <w:rPr>
          <w:rFonts w:ascii="Comic Sans MS" w:hAnsi="Comic Sans MS"/>
          <w:noProof/>
          <w:sz w:val="32"/>
          <w:lang w:eastAsia="fr-FR"/>
        </w:rPr>
        <w:t>POLITIQUE</w:t>
      </w:r>
      <w:r w:rsidR="00D34DBF" w:rsidRPr="00E5413C">
        <w:rPr>
          <w:rFonts w:ascii="Comic Sans MS" w:hAnsi="Comic Sans MS"/>
          <w:noProof/>
          <w:sz w:val="32"/>
          <w:lang w:eastAsia="fr-FR"/>
        </w:rPr>
        <w:t>S</w:t>
      </w:r>
    </w:p>
    <w:p w14:paraId="0EB5541F" w14:textId="52F24A01" w:rsidR="00A11931" w:rsidRDefault="00A11931" w:rsidP="00A11931">
      <w:pPr>
        <w:spacing w:after="0"/>
        <w:ind w:firstLine="700"/>
        <w:rPr>
          <w:rFonts w:ascii="Arial" w:hAnsi="Arial"/>
        </w:rPr>
      </w:pPr>
    </w:p>
    <w:p w14:paraId="2588A053" w14:textId="115F67D8" w:rsidR="0088491A" w:rsidRDefault="0088491A" w:rsidP="0088491A">
      <w:p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  <w:u w:val="single"/>
        </w:rPr>
        <w:t>Objectif</w:t>
      </w:r>
      <w:r w:rsidR="00CE2F6F">
        <w:rPr>
          <w:rFonts w:ascii="Estro MN" w:hAnsi="Estro MN"/>
          <w:i/>
          <w:iCs/>
          <w:color w:val="008000"/>
          <w:u w:val="single"/>
        </w:rPr>
        <w:t>s</w:t>
      </w:r>
      <w:r w:rsidRPr="008A1F4A">
        <w:rPr>
          <w:rFonts w:ascii="Estro MN" w:hAnsi="Estro MN"/>
          <w:i/>
          <w:iCs/>
          <w:color w:val="008000"/>
          <w:u w:val="single"/>
        </w:rPr>
        <w:t> :</w:t>
      </w:r>
      <w:r>
        <w:rPr>
          <w:rFonts w:ascii="Estro MN" w:hAnsi="Estro MN"/>
          <w:i/>
          <w:iCs/>
          <w:color w:val="008000"/>
        </w:rPr>
        <w:t xml:space="preserve"> </w:t>
      </w:r>
    </w:p>
    <w:p w14:paraId="361CC7D2" w14:textId="32BB412B" w:rsidR="0088491A" w:rsidRDefault="0088491A" w:rsidP="0088491A">
      <w:pPr>
        <w:pStyle w:val="Paragraphedeliste"/>
        <w:numPr>
          <w:ilvl w:val="0"/>
          <w:numId w:val="7"/>
        </w:num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Modélisation d’un problème à l’aide d’un système de suites imbriquées.</w:t>
      </w:r>
    </w:p>
    <w:p w14:paraId="72F4C1C9" w14:textId="14CF3ECB" w:rsidR="0088491A" w:rsidRDefault="0088491A" w:rsidP="0088491A">
      <w:pPr>
        <w:pStyle w:val="Paragraphedeliste"/>
        <w:numPr>
          <w:ilvl w:val="0"/>
          <w:numId w:val="7"/>
        </w:num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 xml:space="preserve">Résolution de deux manières : </w:t>
      </w:r>
    </w:p>
    <w:p w14:paraId="2B524CB5" w14:textId="6DA8A8F7" w:rsidR="0088491A" w:rsidRPr="0088491A" w:rsidRDefault="0088491A" w:rsidP="0088491A">
      <w:pPr>
        <w:pStyle w:val="Paragraphedeliste"/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A l’aide d’un algorithme à programmer puis en utilisant des suites de matrices.</w:t>
      </w:r>
    </w:p>
    <w:p w14:paraId="484CC979" w14:textId="77777777" w:rsidR="00793798" w:rsidRDefault="00793798" w:rsidP="0088491A">
      <w:pPr>
        <w:spacing w:after="0"/>
        <w:rPr>
          <w:rFonts w:ascii="Arial" w:hAnsi="Arial"/>
        </w:rPr>
      </w:pPr>
    </w:p>
    <w:p w14:paraId="624DBC6A" w14:textId="77777777" w:rsidR="004F484E" w:rsidRPr="004F484E" w:rsidRDefault="004F484E" w:rsidP="004F48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4F484E">
        <w:rPr>
          <w:rFonts w:ascii="Arial" w:hAnsi="Arial" w:cs="Arial"/>
          <w:b/>
          <w:bCs/>
          <w:sz w:val="28"/>
          <w:szCs w:val="28"/>
        </w:rPr>
        <w:t>Partie 1</w:t>
      </w:r>
    </w:p>
    <w:p w14:paraId="04E8F29C" w14:textId="77777777" w:rsidR="0013782E" w:rsidRDefault="0013782E" w:rsidP="00A11931">
      <w:pPr>
        <w:spacing w:after="0"/>
        <w:ind w:right="-148"/>
        <w:rPr>
          <w:rFonts w:ascii="Arial" w:hAnsi="Arial"/>
        </w:rPr>
      </w:pPr>
    </w:p>
    <w:p w14:paraId="77AFEEB6" w14:textId="77777777" w:rsidR="00A11931" w:rsidRDefault="00523786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Une étude prouve que chaque année depuis 2015 :</w:t>
      </w:r>
    </w:p>
    <w:p w14:paraId="3365A41E" w14:textId="77777777" w:rsidR="00523786" w:rsidRDefault="0013782E" w:rsidP="0052378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3786">
        <w:rPr>
          <w:rFonts w:ascii="Arial" w:hAnsi="Arial" w:cs="Arial"/>
        </w:rPr>
        <w:t xml:space="preserve"> % des adhérents d’un parti A quitte</w:t>
      </w:r>
      <w:r w:rsidR="00D34DBF">
        <w:rPr>
          <w:rFonts w:ascii="Arial" w:hAnsi="Arial" w:cs="Arial"/>
        </w:rPr>
        <w:t>nt</w:t>
      </w:r>
      <w:r w:rsidR="00523786">
        <w:rPr>
          <w:rFonts w:ascii="Arial" w:hAnsi="Arial" w:cs="Arial"/>
        </w:rPr>
        <w:t xml:space="preserve"> ce parti pour adhérer au parti B.</w:t>
      </w:r>
    </w:p>
    <w:p w14:paraId="5D55F13B" w14:textId="77777777" w:rsidR="00523786" w:rsidRDefault="00D34DBF" w:rsidP="0052378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13782E">
        <w:rPr>
          <w:rFonts w:ascii="Arial" w:hAnsi="Arial" w:cs="Arial"/>
        </w:rPr>
        <w:t xml:space="preserve"> l’inverse, 8</w:t>
      </w:r>
      <w:r w:rsidR="00523786">
        <w:rPr>
          <w:rFonts w:ascii="Arial" w:hAnsi="Arial" w:cs="Arial"/>
        </w:rPr>
        <w:t xml:space="preserve"> % des adhérents du parti B le quitte</w:t>
      </w:r>
      <w:r>
        <w:rPr>
          <w:rFonts w:ascii="Arial" w:hAnsi="Arial" w:cs="Arial"/>
        </w:rPr>
        <w:t>nt</w:t>
      </w:r>
      <w:r w:rsidR="00523786">
        <w:rPr>
          <w:rFonts w:ascii="Arial" w:hAnsi="Arial" w:cs="Arial"/>
        </w:rPr>
        <w:t xml:space="preserve"> pour adhérer au parti A.</w:t>
      </w:r>
    </w:p>
    <w:p w14:paraId="45145893" w14:textId="77777777" w:rsidR="00523786" w:rsidRDefault="00523786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896C7B5" w14:textId="77777777" w:rsidR="00523786" w:rsidRDefault="0013782E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2015, le parti A comptait 4</w:t>
      </w:r>
      <w:r w:rsidR="00523786">
        <w:rPr>
          <w:rFonts w:ascii="Arial" w:hAnsi="Arial" w:cs="Arial"/>
        </w:rPr>
        <w:t>0 000 adhér</w:t>
      </w:r>
      <w:r>
        <w:rPr>
          <w:rFonts w:ascii="Arial" w:hAnsi="Arial" w:cs="Arial"/>
        </w:rPr>
        <w:t>ents et le parti B en comptait 7</w:t>
      </w:r>
      <w:r w:rsidR="00523786">
        <w:rPr>
          <w:rFonts w:ascii="Arial" w:hAnsi="Arial" w:cs="Arial"/>
        </w:rPr>
        <w:t>0 000.</w:t>
      </w:r>
    </w:p>
    <w:p w14:paraId="276AA352" w14:textId="77777777" w:rsidR="00F15FAB" w:rsidRDefault="00F15FAB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77891B1" w14:textId="1621F868" w:rsidR="00876051" w:rsidRDefault="00AF680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4F484E">
        <w:rPr>
          <w:rFonts w:ascii="Arial" w:hAnsi="Arial"/>
        </w:rPr>
        <w:t xml:space="preserve">a) </w:t>
      </w:r>
      <w:r w:rsidR="00876051">
        <w:rPr>
          <w:rFonts w:ascii="Arial" w:hAnsi="Arial"/>
        </w:rPr>
        <w:t>Prouver qu’en 2016, les parties A et B compt</w:t>
      </w:r>
      <w:r w:rsidR="00F15FAB">
        <w:rPr>
          <w:rFonts w:ascii="Arial" w:hAnsi="Arial"/>
        </w:rPr>
        <w:t>aie</w:t>
      </w:r>
      <w:r w:rsidR="00876051">
        <w:rPr>
          <w:rFonts w:ascii="Arial" w:hAnsi="Arial"/>
        </w:rPr>
        <w:t>nt respectivement 43 600 et 66 400 adhérents.</w:t>
      </w:r>
    </w:p>
    <w:p w14:paraId="01F5EE79" w14:textId="77777777" w:rsidR="00876051" w:rsidRPr="00B1082F" w:rsidRDefault="00876051" w:rsidP="00A11931">
      <w:pPr>
        <w:spacing w:after="0"/>
        <w:rPr>
          <w:rFonts w:ascii="Arial" w:hAnsi="Arial"/>
          <w:sz w:val="16"/>
          <w:szCs w:val="16"/>
        </w:rPr>
      </w:pPr>
    </w:p>
    <w:p w14:paraId="0EE3B591" w14:textId="7F1830E3" w:rsidR="00D10837" w:rsidRDefault="004F484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</w:t>
      </w:r>
      <w:r w:rsidR="00876051">
        <w:rPr>
          <w:rFonts w:ascii="Arial" w:hAnsi="Arial"/>
        </w:rPr>
        <w:t xml:space="preserve">) </w:t>
      </w:r>
      <w:r w:rsidR="00D10837">
        <w:rPr>
          <w:rFonts w:ascii="Arial" w:hAnsi="Arial"/>
        </w:rPr>
        <w:t>On considère que 2015 est l’année 0 et on note</w:t>
      </w:r>
    </w:p>
    <w:p w14:paraId="074EFB29" w14:textId="6785F4ED" w:rsidR="00AF680E" w:rsidRPr="004F484E" w:rsidRDefault="00000000" w:rsidP="004F484E">
      <w:pPr>
        <w:pStyle w:val="Paragraphedeliste"/>
        <w:numPr>
          <w:ilvl w:val="0"/>
          <w:numId w:val="6"/>
        </w:numPr>
        <w:spacing w:after="0"/>
        <w:ind w:firstLine="414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3782E" w:rsidRPr="004F484E">
        <w:rPr>
          <w:rFonts w:ascii="Arial" w:hAnsi="Arial"/>
        </w:rPr>
        <w:t xml:space="preserve"> le nombre d’adhére</w:t>
      </w:r>
      <w:r w:rsidR="00D34DBF" w:rsidRPr="004F484E">
        <w:rPr>
          <w:rFonts w:ascii="Arial" w:hAnsi="Arial"/>
        </w:rPr>
        <w:t xml:space="preserve">nts </w:t>
      </w:r>
      <w:r w:rsidR="00B1082F">
        <w:rPr>
          <w:rFonts w:ascii="Arial" w:hAnsi="Arial"/>
        </w:rPr>
        <w:t>a</w:t>
      </w:r>
      <w:r w:rsidR="00D34DBF" w:rsidRPr="004F484E">
        <w:rPr>
          <w:rFonts w:ascii="Arial" w:hAnsi="Arial"/>
        </w:rPr>
        <w:t>u parti</w:t>
      </w:r>
      <w:r w:rsidR="00AF680E" w:rsidRPr="004F484E">
        <w:rPr>
          <w:rFonts w:ascii="Arial" w:hAnsi="Arial"/>
        </w:rPr>
        <w:t xml:space="preserve"> A à l’année </w:t>
      </w:r>
      <m:oMath>
        <m:r>
          <w:rPr>
            <w:rFonts w:ascii="Cambria Math" w:hAnsi="Cambria Math"/>
          </w:rPr>
          <m:t>n</m:t>
        </m:r>
      </m:oMath>
      <w:r w:rsidR="00AF680E" w:rsidRPr="004F484E">
        <w:rPr>
          <w:rFonts w:ascii="Arial" w:hAnsi="Arial"/>
        </w:rPr>
        <w:t> ;</w:t>
      </w:r>
    </w:p>
    <w:p w14:paraId="7C06117B" w14:textId="6864865C" w:rsidR="0013782E" w:rsidRPr="004F484E" w:rsidRDefault="00000000" w:rsidP="004F484E">
      <w:pPr>
        <w:pStyle w:val="Paragraphedeliste"/>
        <w:numPr>
          <w:ilvl w:val="0"/>
          <w:numId w:val="6"/>
        </w:numPr>
        <w:spacing w:after="0"/>
        <w:ind w:firstLine="414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3782E" w:rsidRPr="004F484E">
        <w:rPr>
          <w:rFonts w:ascii="Arial" w:hAnsi="Arial"/>
        </w:rPr>
        <w:t xml:space="preserve"> l</w:t>
      </w:r>
      <w:r w:rsidR="00D34DBF" w:rsidRPr="004F484E">
        <w:rPr>
          <w:rFonts w:ascii="Arial" w:hAnsi="Arial"/>
        </w:rPr>
        <w:t xml:space="preserve">e nombre d’adhérents </w:t>
      </w:r>
      <w:r w:rsidR="00B1082F">
        <w:rPr>
          <w:rFonts w:ascii="Arial" w:hAnsi="Arial"/>
        </w:rPr>
        <w:t>a</w:t>
      </w:r>
      <w:r w:rsidR="00D34DBF" w:rsidRPr="004F484E">
        <w:rPr>
          <w:rFonts w:ascii="Arial" w:hAnsi="Arial"/>
        </w:rPr>
        <w:t>u parti</w:t>
      </w:r>
      <w:r w:rsidR="00AF680E" w:rsidRPr="004F484E">
        <w:rPr>
          <w:rFonts w:ascii="Arial" w:hAnsi="Arial"/>
        </w:rPr>
        <w:t xml:space="preserve"> B</w:t>
      </w:r>
      <w:r w:rsidR="0013782E" w:rsidRPr="004F484E">
        <w:rPr>
          <w:rFonts w:ascii="Arial" w:hAnsi="Arial"/>
        </w:rPr>
        <w:t xml:space="preserve"> à l’année </w:t>
      </w:r>
      <m:oMath>
        <m:r>
          <w:rPr>
            <w:rFonts w:ascii="Cambria Math" w:hAnsi="Cambria Math"/>
          </w:rPr>
          <m:t>n</m:t>
        </m:r>
      </m:oMath>
      <w:r w:rsidR="00AF680E" w:rsidRPr="004F484E">
        <w:rPr>
          <w:rFonts w:ascii="Arial" w:hAnsi="Arial"/>
        </w:rPr>
        <w:t>.</w:t>
      </w:r>
    </w:p>
    <w:p w14:paraId="0FD9A7BA" w14:textId="5804EF80" w:rsidR="00AF680E" w:rsidRDefault="00AF680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puis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="Arial" w:hAnsi="Arial"/>
        </w:rPr>
        <w:t xml:space="preserve">en fonction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14:paraId="2C0450C8" w14:textId="77777777" w:rsidR="00AF680E" w:rsidRPr="00B1082F" w:rsidRDefault="00AF680E" w:rsidP="00A11931">
      <w:pPr>
        <w:spacing w:after="0"/>
        <w:rPr>
          <w:rFonts w:ascii="Arial" w:hAnsi="Arial"/>
          <w:sz w:val="16"/>
          <w:szCs w:val="16"/>
        </w:rPr>
      </w:pPr>
    </w:p>
    <w:p w14:paraId="3C9BC3B3" w14:textId="09EB2B1D" w:rsidR="00AF680E" w:rsidRDefault="004F484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c</w:t>
      </w:r>
      <w:r w:rsidR="00AF680E">
        <w:rPr>
          <w:rFonts w:ascii="Arial" w:hAnsi="Arial"/>
        </w:rPr>
        <w:t xml:space="preserve">) </w:t>
      </w:r>
      <w:r w:rsidR="0088491A">
        <w:rPr>
          <w:rFonts w:ascii="Arial" w:hAnsi="Arial"/>
        </w:rPr>
        <w:t>É</w:t>
      </w:r>
      <w:r w:rsidR="00AF680E">
        <w:rPr>
          <w:rFonts w:ascii="Arial" w:hAnsi="Arial"/>
        </w:rPr>
        <w:t xml:space="preserve">crire un algorithme permettant de </w:t>
      </w:r>
      <w:r w:rsidR="00876051">
        <w:rPr>
          <w:rFonts w:ascii="Arial" w:hAnsi="Arial"/>
        </w:rPr>
        <w:t>calculer le nombre d’adhérent</w:t>
      </w:r>
      <w:r w:rsidR="005D2D3F">
        <w:rPr>
          <w:rFonts w:ascii="Arial" w:hAnsi="Arial"/>
        </w:rPr>
        <w:t>s</w:t>
      </w:r>
      <w:r w:rsidR="00876051">
        <w:rPr>
          <w:rFonts w:ascii="Arial" w:hAnsi="Arial"/>
        </w:rPr>
        <w:t xml:space="preserve"> en 2025</w:t>
      </w:r>
      <w:r w:rsidR="00AF680E">
        <w:rPr>
          <w:rFonts w:ascii="Arial" w:hAnsi="Arial"/>
        </w:rPr>
        <w:t>.</w:t>
      </w:r>
    </w:p>
    <w:p w14:paraId="7CB1D183" w14:textId="170E5BEA" w:rsidR="00794371" w:rsidRPr="004F484E" w:rsidRDefault="00AF680E" w:rsidP="004F484E">
      <w:pPr>
        <w:rPr>
          <w:rFonts w:ascii="Arial" w:hAnsi="Arial"/>
          <w:i/>
        </w:rPr>
      </w:pPr>
      <w:r w:rsidRPr="00AF680E">
        <w:rPr>
          <w:rFonts w:ascii="Arial" w:hAnsi="Arial"/>
          <w:i/>
        </w:rPr>
        <w:t>On recopiera le programme sur la copie à rendre.</w:t>
      </w:r>
    </w:p>
    <w:p w14:paraId="6BCA5402" w14:textId="062E2109" w:rsidR="00794371" w:rsidRDefault="004F484E" w:rsidP="00794371">
      <w:pP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794371">
        <w:rPr>
          <w:rFonts w:ascii="Arial" w:hAnsi="Arial"/>
        </w:rPr>
        <w:t xml:space="preserve">) </w:t>
      </w:r>
      <w:r>
        <w:rPr>
          <w:rFonts w:ascii="Arial" w:hAnsi="Arial"/>
        </w:rPr>
        <w:t xml:space="preserve">a) </w:t>
      </w:r>
      <w:r w:rsidR="00794371" w:rsidRPr="00794371">
        <w:rPr>
          <w:rFonts w:ascii="Arial" w:hAnsi="Arial"/>
        </w:rPr>
        <w:t xml:space="preserve">On considère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="00794371">
        <w:rPr>
          <w:rFonts w:ascii="Arial" w:hAnsi="Arial"/>
        </w:rPr>
        <w:t xml:space="preserve"> les matrices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794371">
        <w:rPr>
          <w:rFonts w:ascii="Arial" w:hAnsi="Arial"/>
        </w:rPr>
        <w:t xml:space="preserve">. Donner la matrice carrée </w:t>
      </w:r>
      <m:oMath>
        <m:r>
          <w:rPr>
            <w:rFonts w:ascii="Cambria Math" w:hAnsi="Cambria Math"/>
          </w:rPr>
          <m:t>A</m:t>
        </m:r>
      </m:oMath>
      <w:r w:rsidR="00794371">
        <w:rPr>
          <w:rFonts w:ascii="Arial" w:hAnsi="Arial"/>
        </w:rPr>
        <w:t xml:space="preserve"> d’ordre 2 tel que :</w:t>
      </w:r>
    </w:p>
    <w:p w14:paraId="3009E406" w14:textId="0593FE51" w:rsidR="00794371" w:rsidRDefault="00000000" w:rsidP="00794371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n+1</m:t>
            </m:r>
          </m:sub>
        </m:sSub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D2D3F">
        <w:rPr>
          <w:rFonts w:ascii="Arial" w:hAnsi="Arial"/>
        </w:rPr>
        <w:t>.</w:t>
      </w:r>
    </w:p>
    <w:p w14:paraId="19902718" w14:textId="77777777" w:rsidR="005D2D3F" w:rsidRPr="00B1082F" w:rsidRDefault="005D2D3F" w:rsidP="00794371">
      <w:pPr>
        <w:spacing w:after="0"/>
        <w:rPr>
          <w:rFonts w:ascii="Arial" w:hAnsi="Arial"/>
          <w:sz w:val="16"/>
          <w:szCs w:val="16"/>
        </w:rPr>
      </w:pPr>
    </w:p>
    <w:p w14:paraId="25C0BC42" w14:textId="0473A6DF" w:rsidR="00F15FAB" w:rsidRDefault="004F484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</w:t>
      </w:r>
      <w:r w:rsidR="00794371">
        <w:rPr>
          <w:rFonts w:ascii="Arial" w:hAnsi="Arial"/>
        </w:rPr>
        <w:t xml:space="preserve">) A l’aide d’un calcul matriciel, retrouver le résultat établi à la question </w:t>
      </w:r>
      <w:r w:rsidR="008F565E">
        <w:rPr>
          <w:rFonts w:ascii="Arial" w:hAnsi="Arial"/>
        </w:rPr>
        <w:t>1c</w:t>
      </w:r>
      <w:r w:rsidR="00794371">
        <w:rPr>
          <w:rFonts w:ascii="Arial" w:hAnsi="Arial"/>
        </w:rPr>
        <w:t>.</w:t>
      </w:r>
    </w:p>
    <w:p w14:paraId="1CD81151" w14:textId="3F534160" w:rsidR="00794371" w:rsidRPr="00B1082F" w:rsidRDefault="00794371" w:rsidP="00A11931">
      <w:pPr>
        <w:spacing w:after="0"/>
        <w:rPr>
          <w:rFonts w:ascii="Arial" w:hAnsi="Arial"/>
          <w:sz w:val="16"/>
          <w:szCs w:val="16"/>
        </w:rPr>
      </w:pPr>
    </w:p>
    <w:p w14:paraId="76130A5F" w14:textId="77777777" w:rsidR="005D2D3F" w:rsidRDefault="004F484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c</w:t>
      </w:r>
      <w:r w:rsidR="00E525D3">
        <w:rPr>
          <w:rFonts w:ascii="Arial" w:hAnsi="Arial"/>
        </w:rPr>
        <w:t xml:space="preserve">) Conjecturer la répartition des adhérents dans un futur éloigné. </w:t>
      </w:r>
    </w:p>
    <w:p w14:paraId="77FFC495" w14:textId="4A388A00" w:rsidR="00E525D3" w:rsidRDefault="00E525D3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>Semble-t-on obtenir un état stable ?</w:t>
      </w:r>
    </w:p>
    <w:p w14:paraId="0033C1F8" w14:textId="1E389E7F" w:rsidR="00E525D3" w:rsidRDefault="00E525D3" w:rsidP="00A11931">
      <w:pPr>
        <w:spacing w:after="0"/>
        <w:rPr>
          <w:rFonts w:ascii="Arial" w:hAnsi="Arial"/>
        </w:rPr>
      </w:pPr>
    </w:p>
    <w:p w14:paraId="7D253192" w14:textId="77777777" w:rsidR="00B1082F" w:rsidRDefault="00B1082F" w:rsidP="00A11931">
      <w:pPr>
        <w:spacing w:after="0"/>
        <w:rPr>
          <w:rFonts w:ascii="Arial" w:hAnsi="Arial"/>
        </w:rPr>
      </w:pPr>
    </w:p>
    <w:p w14:paraId="335EF99F" w14:textId="756BE46F" w:rsidR="00E525D3" w:rsidRPr="004F484E" w:rsidRDefault="00E525D3" w:rsidP="004F48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4F484E">
        <w:rPr>
          <w:rFonts w:ascii="Arial" w:hAnsi="Arial" w:cs="Arial"/>
          <w:b/>
          <w:bCs/>
          <w:sz w:val="28"/>
          <w:szCs w:val="28"/>
        </w:rPr>
        <w:t xml:space="preserve">Partie </w:t>
      </w:r>
      <w:r w:rsidR="004F484E" w:rsidRPr="004F484E">
        <w:rPr>
          <w:rFonts w:ascii="Arial" w:hAnsi="Arial" w:cs="Arial"/>
          <w:b/>
          <w:bCs/>
          <w:sz w:val="28"/>
          <w:szCs w:val="28"/>
        </w:rPr>
        <w:t>2</w:t>
      </w:r>
    </w:p>
    <w:p w14:paraId="5D9B14AA" w14:textId="77777777" w:rsidR="00E525D3" w:rsidRDefault="00E525D3" w:rsidP="00E525D3">
      <w:pPr>
        <w:spacing w:after="0"/>
        <w:rPr>
          <w:rFonts w:ascii="Arial" w:hAnsi="Arial"/>
        </w:rPr>
      </w:pPr>
    </w:p>
    <w:p w14:paraId="74F0CF3C" w14:textId="1FEBAB72" w:rsidR="00DA4BC1" w:rsidRDefault="00DA4BC1" w:rsidP="00DA4BC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précise certains </w:t>
      </w:r>
      <w:r w:rsidR="007F24CC">
        <w:rPr>
          <w:rFonts w:ascii="Arial" w:hAnsi="Arial" w:cs="Arial"/>
        </w:rPr>
        <w:t xml:space="preserve">éléments nouveaux de </w:t>
      </w:r>
      <w:r>
        <w:rPr>
          <w:rFonts w:ascii="Arial" w:hAnsi="Arial" w:cs="Arial"/>
        </w:rPr>
        <w:t>l’étude</w:t>
      </w:r>
      <w:r w:rsidR="007F24CC">
        <w:rPr>
          <w:rFonts w:ascii="Arial" w:hAnsi="Arial" w:cs="Arial"/>
        </w:rPr>
        <w:t>. Le flux des adhérents entre les parties est en effet un peu plus complexe.</w:t>
      </w:r>
    </w:p>
    <w:p w14:paraId="554B1C2B" w14:textId="191EF1E8" w:rsidR="00DA4BC1" w:rsidRDefault="00DA4BC1" w:rsidP="007F24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5 % des adhérents d</w:t>
      </w:r>
      <w:r w:rsidR="005D2D3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parti A quittent ce parti </w:t>
      </w:r>
      <w:r w:rsidR="00854119">
        <w:rPr>
          <w:rFonts w:ascii="Arial" w:hAnsi="Arial" w:cs="Arial"/>
        </w:rPr>
        <w:t>mais</w:t>
      </w:r>
      <w:r w:rsidR="007F24CC">
        <w:rPr>
          <w:rFonts w:ascii="Arial" w:hAnsi="Arial" w:cs="Arial"/>
        </w:rPr>
        <w:t xml:space="preserve"> 4% </w:t>
      </w:r>
      <w:r w:rsidR="005D2D3F">
        <w:rPr>
          <w:rFonts w:ascii="Arial" w:hAnsi="Arial" w:cs="Arial"/>
        </w:rPr>
        <w:t xml:space="preserve">seulement </w:t>
      </w:r>
      <w:r>
        <w:rPr>
          <w:rFonts w:ascii="Arial" w:hAnsi="Arial" w:cs="Arial"/>
        </w:rPr>
        <w:t>adhére</w:t>
      </w:r>
      <w:r w:rsidR="007F24CC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au parti B.</w:t>
      </w:r>
    </w:p>
    <w:p w14:paraId="3D8482B3" w14:textId="31A6BDF3" w:rsidR="00DA4BC1" w:rsidRDefault="00DA4BC1" w:rsidP="007F24CC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l’inverse, 8 % des adhérents du parti B le quittent </w:t>
      </w:r>
      <w:r w:rsidR="00854119">
        <w:rPr>
          <w:rFonts w:ascii="Arial" w:hAnsi="Arial" w:cs="Arial"/>
        </w:rPr>
        <w:t>mais</w:t>
      </w:r>
      <w:r w:rsidR="007F24CC">
        <w:rPr>
          <w:rFonts w:ascii="Arial" w:hAnsi="Arial" w:cs="Arial"/>
        </w:rPr>
        <w:t xml:space="preserve"> 6% </w:t>
      </w:r>
      <w:r w:rsidR="005D2D3F">
        <w:rPr>
          <w:rFonts w:ascii="Arial" w:hAnsi="Arial" w:cs="Arial"/>
        </w:rPr>
        <w:t xml:space="preserve">seulement </w:t>
      </w:r>
      <w:r w:rsidR="007F24CC">
        <w:rPr>
          <w:rFonts w:ascii="Arial" w:hAnsi="Arial" w:cs="Arial"/>
        </w:rPr>
        <w:t>adhérent</w:t>
      </w:r>
      <w:r>
        <w:rPr>
          <w:rFonts w:ascii="Arial" w:hAnsi="Arial" w:cs="Arial"/>
        </w:rPr>
        <w:t xml:space="preserve"> au parti A.</w:t>
      </w:r>
    </w:p>
    <w:p w14:paraId="56CA47DB" w14:textId="77777777" w:rsidR="007F24CC" w:rsidRDefault="007F24CC" w:rsidP="007F24C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 ailleurs, des adhérents provenant d’autres parties se rajoutent aux parties A et B.</w:t>
      </w:r>
    </w:p>
    <w:p w14:paraId="7754B234" w14:textId="75701824" w:rsidR="007F24CC" w:rsidRDefault="007F24CC" w:rsidP="007F24CC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parti </w:t>
      </w:r>
      <w:r w:rsidR="005D2D3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comptabilise ainsi 1000 adhérents supplémentaires chaque année. Et le partie B en comptabilise 500. </w:t>
      </w:r>
    </w:p>
    <w:p w14:paraId="2A81C05B" w14:textId="35689733" w:rsidR="00793798" w:rsidRDefault="00793798" w:rsidP="00E525D3">
      <w:pPr>
        <w:spacing w:after="0"/>
        <w:rPr>
          <w:rFonts w:ascii="Arial" w:hAnsi="Arial"/>
        </w:rPr>
      </w:pPr>
    </w:p>
    <w:p w14:paraId="217497AD" w14:textId="7D71A1B1" w:rsidR="00E525D3" w:rsidRDefault="007F24CC" w:rsidP="00E525D3">
      <w:pPr>
        <w:spacing w:after="0"/>
        <w:rPr>
          <w:rFonts w:ascii="Arial" w:hAnsi="Arial"/>
        </w:rPr>
      </w:pPr>
      <w:r>
        <w:rPr>
          <w:rFonts w:ascii="Arial" w:hAnsi="Arial"/>
        </w:rPr>
        <w:t>En admettant que le nombre d’adhérent</w:t>
      </w:r>
      <w:r w:rsidR="004F484E">
        <w:rPr>
          <w:rFonts w:ascii="Arial" w:hAnsi="Arial"/>
        </w:rPr>
        <w:t>s de chaque parti</w:t>
      </w:r>
      <w:r>
        <w:rPr>
          <w:rFonts w:ascii="Arial" w:hAnsi="Arial"/>
        </w:rPr>
        <w:t xml:space="preserve"> converge </w:t>
      </w:r>
      <w:r w:rsidR="004F484E">
        <w:rPr>
          <w:rFonts w:ascii="Arial" w:hAnsi="Arial"/>
        </w:rPr>
        <w:t>avec le temps</w:t>
      </w:r>
      <w:r w:rsidR="005D2D3F">
        <w:rPr>
          <w:rFonts w:ascii="Arial" w:hAnsi="Arial"/>
        </w:rPr>
        <w:t xml:space="preserve"> vers un état stable</w:t>
      </w:r>
      <w:r w:rsidR="004F484E">
        <w:rPr>
          <w:rFonts w:ascii="Arial" w:hAnsi="Arial"/>
        </w:rPr>
        <w:t xml:space="preserve">, déterminer </w:t>
      </w:r>
      <w:r w:rsidR="005D2D3F">
        <w:rPr>
          <w:rFonts w:ascii="Arial" w:hAnsi="Arial"/>
        </w:rPr>
        <w:t>la répartition des adhérents dans un futur éloigné.</w:t>
      </w:r>
    </w:p>
    <w:p w14:paraId="27EC5301" w14:textId="1F0B7DCA" w:rsidR="0088491A" w:rsidRDefault="0088491A" w:rsidP="00E525D3">
      <w:pPr>
        <w:spacing w:after="0"/>
        <w:rPr>
          <w:rFonts w:ascii="Arial" w:hAnsi="Arial"/>
        </w:rPr>
      </w:pPr>
    </w:p>
    <w:p w14:paraId="16D65ECA" w14:textId="16E5689B" w:rsidR="0088491A" w:rsidRDefault="00CE2F6F" w:rsidP="00E525D3">
      <w:pPr>
        <w:spacing w:after="0"/>
        <w:rPr>
          <w:rFonts w:ascii="Arial" w:hAnsi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F13586" wp14:editId="0311C782">
                <wp:simplePos x="0" y="0"/>
                <wp:positionH relativeFrom="column">
                  <wp:posOffset>861060</wp:posOffset>
                </wp:positionH>
                <wp:positionV relativeFrom="paragraph">
                  <wp:posOffset>-74357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933972" w14:textId="77777777" w:rsidR="0088491A" w:rsidRPr="003B1847" w:rsidRDefault="0088491A" w:rsidP="0088491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60FA741" w14:textId="77777777" w:rsidR="0088491A" w:rsidRDefault="0088491A" w:rsidP="0088491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1901E1D" w14:textId="77777777" w:rsidR="0088491A" w:rsidRPr="00074971" w:rsidRDefault="0088491A" w:rsidP="0088491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13586" id="Group 110" o:spid="_x0000_s1026" style="position:absolute;margin-left:67.8pt;margin-top:-5.8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YVOwkFQMAAHQHAAAOAAAAAAAAAAAAAAAA&#13;&#10;ADoCAABkcnMvZTJvRG9jLnhtbFBLAQItAAoAAAAAAAAAIQDEkw7IZhQAAGYUAAAUAAAAAAAAAAAA&#13;&#10;AAAAAHsFAABkcnMvbWVkaWEvaW1hZ2UxLnBuZ1BLAQItABQABgAIAAAAIQBqNQMm4wAAABABAAAP&#13;&#10;AAAAAAAAAAAAAAAAABM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37933972" w14:textId="77777777" w:rsidR="0088491A" w:rsidRPr="003B1847" w:rsidRDefault="0088491A" w:rsidP="0088491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60FA741" w14:textId="77777777" w:rsidR="0088491A" w:rsidRDefault="0003792D" w:rsidP="0088491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88491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1901E1D" w14:textId="77777777" w:rsidR="0088491A" w:rsidRPr="00074971" w:rsidRDefault="0088491A" w:rsidP="0088491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D7DD909" w14:textId="7BD59136" w:rsidR="0088491A" w:rsidRDefault="0088491A" w:rsidP="00E525D3">
      <w:pPr>
        <w:spacing w:after="0"/>
        <w:rPr>
          <w:rFonts w:ascii="Arial" w:hAnsi="Arial"/>
        </w:rPr>
      </w:pPr>
    </w:p>
    <w:p w14:paraId="11D5D719" w14:textId="7CA4E812" w:rsidR="0088491A" w:rsidRDefault="0088491A" w:rsidP="00E525D3">
      <w:pPr>
        <w:spacing w:after="0"/>
        <w:rPr>
          <w:rFonts w:ascii="Arial" w:hAnsi="Arial"/>
        </w:rPr>
      </w:pPr>
    </w:p>
    <w:p w14:paraId="123C8A6C" w14:textId="77777777" w:rsidR="00A11931" w:rsidRPr="00B16BA2" w:rsidRDefault="00A11931" w:rsidP="00A11931">
      <w:pPr>
        <w:spacing w:after="0"/>
        <w:rPr>
          <w:rFonts w:ascii="Arial" w:hAnsi="Arial"/>
        </w:rPr>
      </w:pPr>
    </w:p>
    <w:sectPr w:rsidR="00A11931" w:rsidRPr="00B16BA2" w:rsidSect="005465BA">
      <w:footerReference w:type="default" r:id="rId11"/>
      <w:pgSz w:w="11900" w:h="16840"/>
      <w:pgMar w:top="870" w:right="702" w:bottom="806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1C875" w14:textId="77777777" w:rsidR="005D1E4E" w:rsidRDefault="005D1E4E">
      <w:pPr>
        <w:spacing w:after="0"/>
      </w:pPr>
      <w:r>
        <w:separator/>
      </w:r>
    </w:p>
  </w:endnote>
  <w:endnote w:type="continuationSeparator" w:id="0">
    <w:p w14:paraId="41F7A396" w14:textId="77777777" w:rsidR="005D1E4E" w:rsidRDefault="005D1E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314EF" w14:textId="77777777" w:rsidR="0088491A" w:rsidRPr="00576EE1" w:rsidRDefault="0088491A" w:rsidP="0088491A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539F67E" w14:textId="4DA6CB26" w:rsidR="0013782E" w:rsidRPr="00F95E5D" w:rsidRDefault="0013782E" w:rsidP="0088491A">
    <w:pPr>
      <w:pStyle w:val="Pieddepag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3286A" w14:textId="77777777" w:rsidR="005D1E4E" w:rsidRDefault="005D1E4E">
      <w:pPr>
        <w:spacing w:after="0"/>
      </w:pPr>
      <w:r>
        <w:separator/>
      </w:r>
    </w:p>
  </w:footnote>
  <w:footnote w:type="continuationSeparator" w:id="0">
    <w:p w14:paraId="6E7FBDFF" w14:textId="77777777" w:rsidR="005D1E4E" w:rsidRDefault="005D1E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F074F"/>
    <w:multiLevelType w:val="hybridMultilevel"/>
    <w:tmpl w:val="5CE8CA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1C28"/>
    <w:multiLevelType w:val="hybridMultilevel"/>
    <w:tmpl w:val="DD84C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3" w15:restartNumberingAfterBreak="0">
    <w:nsid w:val="510C092D"/>
    <w:multiLevelType w:val="hybridMultilevel"/>
    <w:tmpl w:val="E37C9C48"/>
    <w:lvl w:ilvl="0" w:tplc="47760A2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3734"/>
    <w:multiLevelType w:val="hybridMultilevel"/>
    <w:tmpl w:val="A27AC420"/>
    <w:lvl w:ilvl="0" w:tplc="48F8B21E">
      <w:start w:val="3"/>
      <w:numFmt w:val="bullet"/>
      <w:lvlText w:val="-"/>
      <w:lvlJc w:val="left"/>
      <w:pPr>
        <w:ind w:left="720" w:hanging="360"/>
      </w:pPr>
      <w:rPr>
        <w:rFonts w:ascii="Estro MN" w:eastAsia="Cambria" w:hAnsi="Estro 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311F"/>
    <w:multiLevelType w:val="hybridMultilevel"/>
    <w:tmpl w:val="58484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248920728">
    <w:abstractNumId w:val="6"/>
  </w:num>
  <w:num w:numId="2" w16cid:durableId="1014071167">
    <w:abstractNumId w:val="2"/>
  </w:num>
  <w:num w:numId="3" w16cid:durableId="2095471984">
    <w:abstractNumId w:val="3"/>
  </w:num>
  <w:num w:numId="4" w16cid:durableId="1054309048">
    <w:abstractNumId w:val="0"/>
  </w:num>
  <w:num w:numId="5" w16cid:durableId="1842698510">
    <w:abstractNumId w:val="5"/>
  </w:num>
  <w:num w:numId="6" w16cid:durableId="1306354723">
    <w:abstractNumId w:val="1"/>
  </w:num>
  <w:num w:numId="7" w16cid:durableId="1325084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3792D"/>
    <w:rsid w:val="0006213E"/>
    <w:rsid w:val="0013782E"/>
    <w:rsid w:val="002210E4"/>
    <w:rsid w:val="0029324D"/>
    <w:rsid w:val="003C0EE2"/>
    <w:rsid w:val="00453A09"/>
    <w:rsid w:val="004F43C1"/>
    <w:rsid w:val="004F484E"/>
    <w:rsid w:val="00523786"/>
    <w:rsid w:val="005465BA"/>
    <w:rsid w:val="00546F84"/>
    <w:rsid w:val="005C1008"/>
    <w:rsid w:val="005C1630"/>
    <w:rsid w:val="005D1E4E"/>
    <w:rsid w:val="005D2D3F"/>
    <w:rsid w:val="00726E30"/>
    <w:rsid w:val="00763D5C"/>
    <w:rsid w:val="00793798"/>
    <w:rsid w:val="00794371"/>
    <w:rsid w:val="007F24CC"/>
    <w:rsid w:val="00802380"/>
    <w:rsid w:val="00854119"/>
    <w:rsid w:val="00876051"/>
    <w:rsid w:val="0088491A"/>
    <w:rsid w:val="008977C9"/>
    <w:rsid w:val="008F565E"/>
    <w:rsid w:val="009967BE"/>
    <w:rsid w:val="00A11931"/>
    <w:rsid w:val="00A25257"/>
    <w:rsid w:val="00AF680E"/>
    <w:rsid w:val="00B1082F"/>
    <w:rsid w:val="00BE5A60"/>
    <w:rsid w:val="00C164C3"/>
    <w:rsid w:val="00C679AC"/>
    <w:rsid w:val="00C85568"/>
    <w:rsid w:val="00CC27FD"/>
    <w:rsid w:val="00CE2F6F"/>
    <w:rsid w:val="00D10837"/>
    <w:rsid w:val="00D34DBF"/>
    <w:rsid w:val="00DA4BC1"/>
    <w:rsid w:val="00DE6062"/>
    <w:rsid w:val="00E525D3"/>
    <w:rsid w:val="00E5413C"/>
    <w:rsid w:val="00EE5E96"/>
    <w:rsid w:val="00F15FAB"/>
    <w:rsid w:val="00FD15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75740"/>
  <w14:defaultImageDpi w14:val="300"/>
  <w15:chartTrackingRefBased/>
  <w15:docId w15:val="{4611505D-EE7F-6549-B26D-B97B2C9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paragraph" w:styleId="Paragraphedeliste">
    <w:name w:val="List Paragraph"/>
    <w:basedOn w:val="Normal"/>
    <w:uiPriority w:val="72"/>
    <w:qFormat/>
    <w:rsid w:val="0087605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794371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884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1966200</vt:i4>
      </vt:variant>
      <vt:variant>
        <vt:i4>2811</vt:i4>
      </vt:variant>
      <vt:variant>
        <vt:i4>1025</vt:i4>
      </vt:variant>
      <vt:variant>
        <vt:i4>1</vt:i4>
      </vt:variant>
      <vt:variant>
        <vt:lpwstr>cropped-hémicyle_de_lassemblée_nationale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15</cp:revision>
  <cp:lastPrinted>2022-02-01T13:23:00Z</cp:lastPrinted>
  <dcterms:created xsi:type="dcterms:W3CDTF">2019-09-10T12:43:00Z</dcterms:created>
  <dcterms:modified xsi:type="dcterms:W3CDTF">2025-01-21T14:55:00Z</dcterms:modified>
</cp:coreProperties>
</file>