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0BF" w:rsidRPr="003926C8" w:rsidRDefault="001940BF" w:rsidP="001940BF">
      <w:pPr>
        <w:jc w:val="center"/>
        <w:rPr>
          <w:rFonts w:ascii="Comic Sans MS" w:hAnsi="Comic Sans MS" w:cs="Arial"/>
          <w:caps/>
          <w:sz w:val="32"/>
          <w:szCs w:val="32"/>
        </w:rPr>
      </w:pPr>
      <w:r w:rsidRPr="003926C8">
        <w:rPr>
          <w:rFonts w:ascii="Comic Sans MS" w:hAnsi="Comic Sans MS" w:cs="Arial"/>
          <w:caps/>
          <w:sz w:val="32"/>
          <w:szCs w:val="32"/>
        </w:rPr>
        <w:t>THEOREME DU PARALLELOGRAMME</w:t>
      </w:r>
    </w:p>
    <w:p w:rsidR="001940BF" w:rsidRPr="005868A8" w:rsidRDefault="001940BF" w:rsidP="001940BF">
      <w:pPr>
        <w:jc w:val="center"/>
        <w:rPr>
          <w:rFonts w:ascii="Arial" w:hAnsi="Arial" w:cs="Arial"/>
          <w:b/>
          <w:i/>
        </w:rPr>
      </w:pPr>
      <w:r w:rsidRPr="005868A8">
        <w:rPr>
          <w:rFonts w:ascii="Arial" w:hAnsi="Arial" w:cs="Arial"/>
          <w:b/>
          <w:i/>
        </w:rPr>
        <w:t xml:space="preserve">TP info </w:t>
      </w:r>
      <w:r w:rsidRPr="00771230">
        <w:rPr>
          <w:rFonts w:ascii="Arial" w:hAnsi="Arial" w:cs="Arial"/>
          <w:b/>
          <w:i/>
        </w:rPr>
        <w:t>sur</w:t>
      </w: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GeoG</w:t>
      </w:r>
      <w:r w:rsidRPr="005868A8">
        <w:rPr>
          <w:rFonts w:ascii="Arial" w:hAnsi="Arial" w:cs="Arial"/>
          <w:b/>
          <w:i/>
        </w:rPr>
        <w:t>ebra</w:t>
      </w:r>
      <w:proofErr w:type="spellEnd"/>
      <w:r w:rsidRPr="005868A8">
        <w:rPr>
          <w:rFonts w:ascii="Arial" w:hAnsi="Arial" w:cs="Arial"/>
          <w:b/>
          <w:i/>
        </w:rPr>
        <w:t xml:space="preserve"> </w:t>
      </w:r>
    </w:p>
    <w:p w:rsidR="001940BF" w:rsidRDefault="001940BF" w:rsidP="001940BF">
      <w:pPr>
        <w:jc w:val="center"/>
        <w:rPr>
          <w:rFonts w:ascii="Arial" w:hAnsi="Arial" w:cs="Arial"/>
          <w:i/>
        </w:rPr>
      </w:pPr>
      <w:hyperlink r:id="rId7" w:history="1">
        <w:r w:rsidRPr="007026EE">
          <w:rPr>
            <w:rStyle w:val="Lienhypertexte"/>
            <w:rFonts w:ascii="Arial" w:hAnsi="Arial" w:cs="Arial"/>
            <w:i/>
          </w:rPr>
          <w:t>www.geo</w:t>
        </w:r>
        <w:r w:rsidRPr="007026EE">
          <w:rPr>
            <w:rStyle w:val="Lienhypertexte"/>
            <w:rFonts w:ascii="Arial" w:hAnsi="Arial" w:cs="Arial"/>
            <w:i/>
          </w:rPr>
          <w:t>g</w:t>
        </w:r>
        <w:r w:rsidRPr="007026EE">
          <w:rPr>
            <w:rStyle w:val="Lienhypertexte"/>
            <w:rFonts w:ascii="Arial" w:hAnsi="Arial" w:cs="Arial"/>
            <w:i/>
          </w:rPr>
          <w:t>ebra.org</w:t>
        </w:r>
      </w:hyperlink>
    </w:p>
    <w:p w:rsidR="001940BF" w:rsidRDefault="001940BF" w:rsidP="001940BF">
      <w:pPr>
        <w:rPr>
          <w:rFonts w:ascii="Arial" w:hAnsi="Arial" w:cs="Arial"/>
        </w:rPr>
      </w:pPr>
    </w:p>
    <w:p w:rsidR="001940BF" w:rsidRDefault="001940BF" w:rsidP="001940BF">
      <w:pPr>
        <w:jc w:val="center"/>
        <w:rPr>
          <w:rFonts w:ascii="Arial" w:hAnsi="Arial" w:cs="Arial"/>
        </w:rPr>
      </w:pPr>
    </w:p>
    <w:p w:rsidR="001940BF" w:rsidRPr="00C17ADD" w:rsidRDefault="001940BF" w:rsidP="001940BF">
      <w:pPr>
        <w:jc w:val="center"/>
        <w:rPr>
          <w:rFonts w:ascii="Arial" w:hAnsi="Arial" w:cs="Arial"/>
        </w:rPr>
      </w:pPr>
    </w:p>
    <w:p w:rsidR="001940BF" w:rsidRDefault="001940BF" w:rsidP="001940BF">
      <w:pPr>
        <w:rPr>
          <w:rFonts w:ascii="Arial" w:hAnsi="Arial" w:cs="Arial"/>
          <w:i/>
          <w:iCs/>
          <w:color w:val="008000"/>
        </w:rPr>
      </w:pPr>
      <w:r>
        <w:rPr>
          <w:rFonts w:ascii="Arial" w:hAnsi="Arial" w:cs="Arial"/>
          <w:i/>
          <w:iCs/>
          <w:color w:val="008000"/>
          <w:u w:val="single"/>
        </w:rPr>
        <w:t>Objectif</w:t>
      </w:r>
      <w:r w:rsidRPr="0022608E">
        <w:rPr>
          <w:rFonts w:ascii="Arial" w:hAnsi="Arial" w:cs="Arial"/>
          <w:i/>
          <w:iCs/>
          <w:color w:val="008000"/>
          <w:u w:val="single"/>
        </w:rPr>
        <w:t xml:space="preserve"> :</w:t>
      </w:r>
      <w:r w:rsidRPr="001D4128">
        <w:rPr>
          <w:rFonts w:ascii="Arial" w:hAnsi="Arial" w:cs="Arial"/>
          <w:i/>
          <w:iCs/>
          <w:color w:val="008000"/>
        </w:rPr>
        <w:t xml:space="preserve"> </w:t>
      </w:r>
    </w:p>
    <w:p w:rsidR="001940BF" w:rsidRPr="001D4128" w:rsidRDefault="001940BF" w:rsidP="001940BF">
      <w:pPr>
        <w:rPr>
          <w:rFonts w:ascii="Arial" w:hAnsi="Arial" w:cs="Arial"/>
          <w:i/>
          <w:iCs/>
          <w:color w:val="008000"/>
          <w:u w:val="single"/>
        </w:rPr>
      </w:pPr>
      <w:r>
        <w:rPr>
          <w:rFonts w:ascii="Arial" w:hAnsi="Arial" w:cs="Arial"/>
          <w:i/>
          <w:iCs/>
          <w:color w:val="008000"/>
        </w:rPr>
        <w:t>Découvrir et démontrer à l'aide du produit scalaire un théorème relatif au parallélogramme.</w:t>
      </w:r>
    </w:p>
    <w:p w:rsidR="001940BF" w:rsidRDefault="001940BF" w:rsidP="001940BF"/>
    <w:p w:rsidR="001940BF" w:rsidRDefault="001940BF" w:rsidP="001940BF"/>
    <w:p w:rsidR="001940BF" w:rsidRDefault="001940BF" w:rsidP="001940BF">
      <w:pPr>
        <w:jc w:val="center"/>
        <w:rPr>
          <w:b/>
        </w:rPr>
      </w:pPr>
    </w:p>
    <w:p w:rsidR="001940BF" w:rsidRPr="002C0650" w:rsidRDefault="001940BF" w:rsidP="001940BF">
      <w:pPr>
        <w:jc w:val="center"/>
        <w:rPr>
          <w:b/>
        </w:rPr>
      </w:pPr>
    </w:p>
    <w:p w:rsidR="001940BF" w:rsidRPr="00A76C9F" w:rsidRDefault="001940BF" w:rsidP="001940BF">
      <w:pPr>
        <w:rPr>
          <w:rFonts w:ascii="Arial" w:hAnsi="Arial"/>
        </w:rPr>
      </w:pPr>
      <w:r>
        <w:rPr>
          <w:rFonts w:ascii="Arial" w:hAnsi="Arial"/>
        </w:rPr>
        <w:t>On se donne un parallélogramme.</w:t>
      </w: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>L'objectif est de déterminer une relation entre les carrés de ses côtés et les carrés de ses diagonales.</w:t>
      </w:r>
    </w:p>
    <w:p w:rsidR="001940BF" w:rsidRDefault="001940BF" w:rsidP="001940BF">
      <w:pPr>
        <w:rPr>
          <w:rFonts w:ascii="Arial" w:hAnsi="Arial"/>
        </w:rPr>
      </w:pPr>
    </w:p>
    <w:p w:rsidR="001940BF" w:rsidRDefault="003926C8" w:rsidP="001940BF">
      <w:pPr>
        <w:jc w:val="center"/>
        <w:rPr>
          <w:rFonts w:ascii="Arial" w:hAnsi="Arial"/>
        </w:rPr>
      </w:pPr>
      <w:r w:rsidRPr="009A3593">
        <w:rPr>
          <w:rFonts w:ascii="Arial" w:hAnsi="Arial"/>
          <w:noProof/>
        </w:rPr>
        <w:drawing>
          <wp:inline distT="0" distB="0" distL="0" distR="0">
            <wp:extent cx="3208655" cy="1778000"/>
            <wp:effectExtent l="0" t="0" r="0" b="0"/>
            <wp:docPr id="1" name="Image 1" descr="theop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opara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BF" w:rsidRDefault="001940BF" w:rsidP="001940BF">
      <w:pPr>
        <w:rPr>
          <w:rFonts w:ascii="Arial" w:hAnsi="Arial"/>
        </w:rPr>
      </w:pPr>
    </w:p>
    <w:p w:rsidR="001940BF" w:rsidRDefault="001940BF" w:rsidP="001940BF">
      <w:pPr>
        <w:rPr>
          <w:rFonts w:ascii="Arial" w:hAnsi="Arial"/>
        </w:rPr>
      </w:pPr>
    </w:p>
    <w:p w:rsidR="001940BF" w:rsidRDefault="001940BF" w:rsidP="001940BF">
      <w:pPr>
        <w:rPr>
          <w:rFonts w:ascii="Arial" w:hAnsi="Arial"/>
        </w:rPr>
      </w:pP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>1) Construire un parallélogramme et tracer ses diagonales.</w:t>
      </w:r>
    </w:p>
    <w:p w:rsidR="001940BF" w:rsidRDefault="001940BF" w:rsidP="001940BF">
      <w:pPr>
        <w:rPr>
          <w:rFonts w:ascii="Arial" w:hAnsi="Arial"/>
        </w:rPr>
      </w:pP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>2) Calculer la somme des carrés des côtés puis la somme des carrés des diagonales et établir une conjecture.</w:t>
      </w:r>
    </w:p>
    <w:p w:rsidR="001940BF" w:rsidRDefault="001940BF" w:rsidP="001940BF">
      <w:pPr>
        <w:rPr>
          <w:rFonts w:ascii="Arial" w:hAnsi="Arial"/>
        </w:rPr>
      </w:pP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>3) Démonstration :</w:t>
      </w: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 xml:space="preserve">    a) Développer les expressions vectorielles suivantes :</w:t>
      </w: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BC</m:t>
                    </m:r>
                  </m:e>
                </m:ac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/>
        </w:rPr>
        <w:t xml:space="preserve"> et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CD</m:t>
                    </m:r>
                  </m:e>
                </m:ac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/>
        </w:rPr>
        <w:t>.</w:t>
      </w:r>
    </w:p>
    <w:p w:rsidR="001940BF" w:rsidRDefault="001940BF" w:rsidP="001940BF">
      <w:pPr>
        <w:rPr>
          <w:rFonts w:ascii="Arial" w:hAnsi="Arial"/>
        </w:rPr>
      </w:pPr>
      <w:r>
        <w:rPr>
          <w:rFonts w:ascii="Arial" w:hAnsi="Arial"/>
        </w:rPr>
        <w:t xml:space="preserve">    b) En déduire l'égalité établie à la question 2.</w:t>
      </w:r>
    </w:p>
    <w:p w:rsidR="001940BF" w:rsidRPr="00940F61" w:rsidRDefault="001940BF" w:rsidP="001940BF">
      <w:pPr>
        <w:rPr>
          <w:rFonts w:ascii="Arial" w:hAnsi="Arial"/>
        </w:rPr>
      </w:pPr>
      <w:r>
        <w:rPr>
          <w:rFonts w:ascii="Arial" w:hAnsi="Arial"/>
        </w:rPr>
        <w:t xml:space="preserve">    c) Conclure en énonçant un théorème relatif au parallélogramme.</w:t>
      </w:r>
    </w:p>
    <w:p w:rsidR="001940BF" w:rsidRDefault="001940BF" w:rsidP="001940BF">
      <w:pPr>
        <w:jc w:val="both"/>
      </w:pPr>
    </w:p>
    <w:p w:rsidR="001940BF" w:rsidRPr="00226C5F" w:rsidRDefault="001940BF" w:rsidP="001940BF">
      <w:bookmarkStart w:id="0" w:name="_GoBack"/>
      <w:bookmarkEnd w:id="0"/>
    </w:p>
    <w:p w:rsidR="001940BF" w:rsidRPr="00B17819" w:rsidRDefault="001940BF" w:rsidP="001940BF">
      <w:pPr>
        <w:rPr>
          <w:rFonts w:ascii="Arial" w:hAnsi="Arial" w:cs="Arial"/>
          <w:u w:val="single"/>
        </w:rPr>
      </w:pPr>
    </w:p>
    <w:p w:rsidR="001940BF" w:rsidRDefault="003926C8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516890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1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940BF" w:rsidRPr="003B1847" w:rsidRDefault="001940BF" w:rsidP="001940BF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1940BF" w:rsidRDefault="001940BF" w:rsidP="001940B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1940BF" w:rsidRPr="00074971" w:rsidRDefault="001940BF" w:rsidP="001940B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63.85pt;margin-top:40.7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B6WNggQAAO4MAAAOAAAAZHJzL2Uyb0RvYy54bWzsV9tu4zYQfS/QfyD0&#13;&#10;rlhSKOuCOAtbtoMFtm3Q3X4ALdEWsZKoknTstOi/d4aSbNkJsMGmRV9qwAbJIYcz58yFvvtwrCvy&#13;&#10;xJUWspk5/o3nEN7kshDNbub89mXtxg7RhjUFq2TDZ84z186H+x9/uDu0KQ9kKauCKwJKGp0e2plT&#13;&#10;GtOmk4nOS14zfSNb3oBwK1XNDEzVblIodgDtdTUJPG86OUhVtErmXGtYXXZC597q3255bn7ZbjU3&#13;&#10;pJo5YJuxv8r+bvB3cn/H0p1ibSny3gz2HVbUTDRw6UnVkhlG9kq8UFWLXEktt+Yml/VEbrci59YH&#13;&#10;8Mb3rrx5UHLfWl926WHXnmACaK9w+m61+c9Pj4qIYuZQhzSsBorsrcRPEJtDu0thy4NqP7ePqnMQ&#13;&#10;hp9k/lWDeHItx/mu20w2h59kAfrY3kiLzXGralQBXpOjpeD5RAE/GpLDIo2mt1EETOUgS6gfeWHH&#13;&#10;UV4CkXgsCOLAISD1qRcFg3DVn58mFKR42A+SCKUTlnYXW2N74+7vWpGn8O0xhdELTL8de3DK7BV3&#13;&#10;eiX1m3TUTH3dty7Q3zIjNqIS5tmGMmCERjVPjyJHrHFypicc6AEpXkoCG7zDpu4IQ5dO5FzKJji9&#13;&#10;UL6pRLsWVYWc4Lh3A7LjKrpeQaKL3KXM9zVvTJeKilfgkWx0KVrtEJXyesMhstTHwrcBACR/0gav&#13;&#10;Q7ptevwZxHPPS4KFm4Ve5gKlK3ee0MiNvFVEPRr7mZ/9had9mu41B+dYtWxFbyusvrD21Vzoq0aX&#13;&#10;ZTZbyROzNaELETDIhspgIkQNQoK2apX/CnUE9sHYKG7yEodbQK5fh80ngYX5jCyCriF1vpkNNIJg&#13;&#10;vgprRAmTwo9CKKMY1KHnX8Q0EK60eeCyJjgArMFSizV7Aqg734YtaHUjkXHrS9VcLIAT3coAwZil&#13;&#10;xEtW8SqmLg2mK2BpuXTn64y60zXYtrxdZtnSH1gqRVHwBq95P0kWc1mJYohTrXabrFIdeWv76QHR&#13;&#10;520TDJazGQOxqAwh7QIv8QPqLYLEXU/jyKVrGrpJ5MWu5yeLZOrRhC7Xly59Eg1/v0vkAIUtDELL&#13;&#10;0shoDLSRb579vPSNpbUw0DIrUc+c+LSJpSVnxaopLLWGiaobj6BA889QAN0D0TZkMUhBivEKX6z8&#13;&#10;0JD1UBNg9rY8w3b8Wiv7XLKWg8uo9lzUpkNR+4K8LOSRBDa++13Yc4g5wjrkQIfXuPVYTV1fwgNv&#13;&#10;SrNR9wihj1i08G5Ms3PviOLL1vGvpJl9nXRJeubiIkL/Tzre/MNJR1i1g4dqbtR/nH9joufr0Ivo&#13;&#10;bexGUXjr0tuV5y7idebOM386jVaLbLG6qq4rGzz6/dXI1sRRJI7qRX/H6yVjSLguo81xc4RUwsWN&#13;&#10;LJ4ha5WEZgTPOPhrAINSqj8ccoBn9szRv+8Zvpmqjw3UlMSnFN/ldkLDCF41RI0lm7GENTmomjnG&#13;&#10;Id0wM91bft8qsSvhpq5MNHIOj86tsA3wbBW4ghMoa3ZkH9XWvf4PAL7ax3O76/w35f5vAAAA//8D&#13;&#10;AFBLAwQKAAAAAAAAACEAxJMOyGYUAABmFAAAFAAAAGRycy9tZWRpYS9pbWFnZTEucG5niVBORw0K&#13;&#10;GgoAAAANSUhEUgAAAJAAAAApCAIAAABV4TdSAAAAAXNSR0IArs4c6QAAFCBJREFUeF7t23fM70WV&#13;&#10;x/F9YBVBKa5URelSpCqiNCGg9Bak6h8GEhKEQEggIRiQkKgRQrGCERLQKBjpGCyggCC9K71IXXrR&#13;&#10;pS3uqvu69+0OP+8Fdl1vENg7f3wzz3xnzpxzPqfNfH/P1IILLviWt7zlbW9721xzzfXWt75VX5tz&#13;&#10;zjmnpqb+6b/bZH8Mzu7Mcg38+c9/HjT1/3N6+4/p7d+ntz/84Q9Tiy22GKjmnnvueeaZxxNm2j9P&#13;&#10;b7MBm+WQvDrBScBCC0IaqJ5//vnnnnvuxRdfnFpqqaXgNO+8884333xvf/vbwcbbOFmA8a3cqyeK&#13;&#10;s71t1qI4VBpannX++Mc/TkL1b9Mb2KZWWGEFOP3L9Db//PNDDmbFxtCaY445Zi2Ls6m9igb+9Kc/&#13;&#10;hRn34k8QeuaZZ37/+98/9dRTTz755LPPPju16qqrAmmhhRZaeOGF3/Wudy2wwAL+FCQ1UNVCfvjZ&#13;&#10;bI3PWg1M6hZgNWiJhND63e9+B63HH3/8scce42RTH/rQhzjWoosuKpmFmT9zMqWHNtvDZi08r04N&#13;&#10;VIKhlnsNtB5++OFHHnnEn1Mf/ehHedW73/3u97znPTDjamKjIMnDKj0ANpkMX0vu/7/tJQEBrHKD&#13;&#10;e6ky8i1Q/ev09vTTT0+tu+6673znO6G1+OKLg22RRRZR6ANM414y2WzAXjO7CTBFPA8re8lbjz76&#13;&#10;6EMPPfTAAw88+OCD8JsGGJd673vf+773vQ9sYiMnq/TIw1Cpkqk+RFG0RLQRtmDmCy+8YI5qkyOX&#13;&#10;My1sFdTt7ckCJM/ODJZXhbIjHXUp5kzAaAWSwWyNuVhiJC83rnbSYUlNHvbkz6K3he3uT5NLwwbx&#13;&#10;YE5lVGtHbrZF2b6tjVtICbgy2V7eGumEinlPvJGXaA0WysogJkS8TT3TA/r08453vIPUjQ+WRgzT&#13;&#10;6eBlJnU98cQTAINWgPG2OZdcckkaFxVrFYpY0TpEBxvSPVGshsSfsEnX0OokZ4NOCKkYWUKa78Bg&#13;&#10;nPASZEbkFYYMWp5BlDVJArYkiQHyZyj6wdPuWYP+qGM7RGYrBrGUbemkvskIb3KXA3FOBBPG1hYa&#13;&#10;V5Ix5exgsBoPSNE76UzDjE74eZUFxy3p4rD8Yhr1Zivp1vwUm25reUImMgpF5QYFso9pJpnMtRnW&#13;&#10;D0Kjg5sMmXgd60bMFVq9IicDwahxczBdCsUrPFKiVcSLJ9NoWQdDLMafdIE+JaJmed7paWHKipm0&#13;&#10;kOSBOpTbFmnTICJopohMMDsYvos+q7JjMBQkWB4FmWN5Rba1RQiUpx2Jpqa8MjMeqsUTHDNBNe1u&#13;&#10;YrpFDpszM85T+CRUATaJX3PiPLObc4kllqA72qQsTOMyLefpk7NbE/h4wrHn7bfffumll5533nni&#13;&#10;bIZpIVALHcUTncxcxyuI2kXBc/PNN1911VXnn3/+b3/7W1zat1AW37lLMKSCAUxsFDYTKe0M9zLf&#13;&#10;jvE/llvVWaVImHUOGQtoFoLt1FNPvfzyyxF3qxDNScWZ5lWW1NUR/k8//fRrr712mWWWIQVmEnYI&#13;&#10;Eg84VEdYmEG3dQFz6LZAmoaZCGaoS+jSOJnlc0pdlDgDYEWS0E7CkIucDkJXX3311772tdNOOw27&#13;&#10;999//913333uued6qlkKlUWhVDOCEiaQveSSS7797W8fccQRP//5z2+88UbPH/7whypXhY88ak6m&#13;&#10;ZxfPHKuWrouH0aSLkVRSrpHwI2EgFWe8Sr+ZkWdO7JXBXN/zjjvuOOCAA6655pq11lqLciyvCohy&#13;&#10;Qo1UbcSSM8444ytf+cq99967ySabAAxxgzmZHZvDoJm1GINmG6WK0EqcSQG7P+xG6q8A42Ejh5XA&#13;&#10;ZvawLDp796SIH//4x0cdddSHP/zhz372sx/72Mcw+sEPflC1csstt/zgBz9AU7WZi7TK9sTAvbWM&#13;&#10;99BDD/3Vr34lQ7hncfjj3JLqDTfcALOVV17ZCNara0ps0bF8xH0001ohLsbKHEUhywliMC9M6cFG&#13;&#10;TebkJc3XMScnwMaVV15p7frrr581UEsKDQk0odgIUtgj8nXXXbfssss6IxXhxSqvpl39TZ/GQKmL&#13;&#10;Qa+33npK8XSS/9WfbDN7WPdSXU1NKzomQ6KdxHECjNg6SSutiYFHH330Xnvt9fGPfxz4F198MRNj&#13;&#10;X5xj+eWXxyIBlltuueJJSqR3lkIpSp39999fMFxxxRVR2HjjjU0Dm33vvPNORZEOG6Qja+lCIWuy&#13;&#10;8fJNhVmpwlsaETH07c7LqznxT8u8x3xvR+yi5UovybJCAynNuOqZxdgLt0x2ww03JFpnoE44bhnu&#13;&#10;u+8+S6iYOF4hlds5JJ188slMbbXVVrPXPffcQ7MhWnN++v73v3/WWWeJHzvssAOWLLSLvQbBSSV7&#13;&#10;Wwh9eQ+bOSQSuFQUZmPjjAXrX//615nSZpttduutt37+85/HosmQIBKGPvCBD1A9OxXQ+UoWlGGy&#13;&#10;5RNPPFFkEDb32WcfRwhy2gU8JtsX5AArIAPphBNO+OpXv2qJDMEvpT2+a5rtHCFlGnFVQJZHBedj&#13;&#10;jz2WmduFCRJYmP3GN75hZKWVVkIfA/TIklAzH5O/+c1vjjzySGTp7kc/+tExxxwjoYoT+j/5yU8A&#13;&#10;iXm84eecc87xFjOXXXaZYECP7PWXv/yliOI4hM53vvMdMLz//e+/6667zj77bPPZNLKcSco47rjj&#13;&#10;pA96s1C8FRuxhGwBnFaLhCMw5mEjJHaXSHbPaTmskDhzDiv4TNIqE+Lvpz/96d57783EvvSlL8Hg&#13;&#10;sMMO22mnnTgKVyAkviHB/dHEMf3GFg4cKb785S8z20KoPyHHFzVOtuaaa66yyiqVM4CU4RDJxu3F&#13;&#10;LGR13LMVouL+W9/6lglUgCXzqYOhmAMMbBj87ne/i6VtttmmE4KZhxxyiKC9+uqr8++f/exnp5xy&#13;&#10;ioXmoGO5GAjsL37xi9aK9h/5yEdAcvzxx8ODG2GDHwOV7kQUBso6DV5xxRUABhhSGt70+avtXPsB&#13;&#10;DLQkLQiDzdZEAFjx+WVDYk5WTV/RMULiK97Eh/yAvWRAmzfddBMujbMmTJeZ2axXn/rUpziHcWZo&#13;&#10;Qkf0quTyiqjFC+nOHRgOdJZeemn6lfDYo0HWIxPocwVWSdEsg0EceOCBMiWvEljYL1KCErViCZHt&#13;&#10;ttvOnM985jMsj0a4oxDHXKBra24hEtA4vYOfE+P517/+tUhOEezgtttu+8QnPrHLLrsY55coWNUl&#13;&#10;ACBtR2u2+MIXvnDQQQfJu+gYwTPx0QFYJ1Emi8jBBx+81VZboQAz1rPOOuuwTgybQIRPfvKTnFJU&#13;&#10;sLYbgL+1/Q+fTgqDpfQarTFGwRoYQOKkRgjAcDDHS7r46KTFOmi2bK/RTod8Jza6pjsmjHi5XUNW&#13;&#10;uEBBKEOBc6yxxhroswDaBCRqF110kbcwKBVtu+22LAZjgiqwdZiUqsFb1HjD9ddfT3eqvl/84hd4&#13;&#10;2Hrrrc2hMqZjazxsueWWUinmjbM2ssSVJZzDnz5oSGnY4LgbbLAB5s0UG8gCbJ5ED/BDmRJElPzD&#13;&#10;NJDjCkKsyloi0I9xpsxWyhSzDLCBUBRzOC4steKGwJyaFbNZlo4JExgUhPrAxtUEPTOrrSuZGD5D&#13;&#10;A2dXWdWHFpYpTasuoF9o0YgAxd5N43y0hmb1N3eBGX1RE7u2FnLqnbDHTBZmVaaAK47CwiiUQVA9&#13;&#10;sojQo7gnQppMELvjFjPIdk9mzsDGWzc1xE8c7MFSH1kMrL322uK/Pw0aYSvMiDuiQD8Q9dZyCmQi&#13;&#10;UgChug2YZYBNBsPibMcyVuwplNM1D+A0Z555Jkv83ve+d/jhh+dSUq7gRpVF0SoOFOS2DnZ0XZTw&#13;&#10;hA1lSS1yiZhphO2XclGzipw27QyEmn0phRuZQ/huUlgx7VjCOzs5gbAzHONgXk4RHBTDlXZYIo45&#13;&#10;0MoWdWRffmlJFwjAU/jgPJcySCjUigQGq4xgT/Vsi6lZhZNpX62mpiDK2/SpyI5KxO6uoMWUvdVP&#13;&#10;qL+pvVoOm8QsovZgKZtvvrk0y6933XXX/fbbj/pUVhL+nnvuSbnUzZzFkK6PcYkOgUnljJV+qRsp&#13;&#10;g4SkO+5i7R577AFpSucZ1SnUYRU6tpbVeAbkaA3AdrGwLw4cgjaddcwHQy6eogEsanklBG200UaK&#13;&#10;GpDQeBEpT7KEJcmmSoZsxRYG+V9XjjymOxq8yWrdYAmbZBEMCFLprxHfW/nJ7oh4isk4RArnTAGR&#13;&#10;yuDQ+j+ExJd+aTMDzoXEmcG32RZbbCHZqn/wrZrCijhOZrajgDzppJOcY2QF6sMQU6oWAgAkjEOX&#13;&#10;vVMELTBJNx3yvysSRRrzNEitKFMTx80Fv/nNb15wwQUG5W1zYMCPjdOXYo8j8k4lHzCEJsHTK4al&#13;&#10;nGEB3Isr2BpXdEetNg0Y8a3TC/OnaP7N+EwAJETFWH5jCy6CQ9JhEueMjLDkQg0bluujT1dMRHKF&#13;&#10;BOQQiWZJgSMax14XWuPm7291slcELPzDbJQe+swKK5/73OccfRTWzJlgpLrwwgsZPhuUe3keqQDG&#13;&#10;DNlURIpmPJJrqqyogOHnCvaS+VVQNM7bRP99990XfbpGWVXWXZf6YtNNN2W/HAskHSGYDsixao4K&#13;&#10;Zffdd4cfpYiWgiRtKovsbiYIGUE/62NhLL3jZj+JYPJysKeF/sQqpX/6058WOeQhlWf3LxWE5mSC&#13;&#10;QoUOLNM7cQDGpq317PcWlCB5u3sDqhiDpe4S0/Ckbv83sfEvn1dmvvwdl6fjKDaQIyRjB5VV+FN/&#13;&#10;Y4j8QvNuu+2mRGandA0qcaZvDZhDp/pQtqB9esQ0Yciw44478jwYCyCikFVUr76iHdOYM18xR5XF&#13;&#10;ojsLslykdt55Z6h0t2RfByPqs4pyZVDQqgzZkD+33377ihpFhxFOo++iiIqp1V702Lmb9qGLVXYj&#13;&#10;eGCGGVmrwOPfjIOKHbDQR8de2ODTVEEWpszXCYt/kYDIPjcykYI/UjysewkttAZgWYBnB2dEJm86&#13;&#10;xsF5ChPMAXUxt4/ONu4nbxQ9eUEe/vTV5akOXyE5T9JHgdbsVN1PDAIToMMcnWZZVS7UndLx1+8h&#13;&#10;dczBCeG7HqMLxzsOxGPodGxqF4dZhTtdOB7hBPDWdvmNE8spWp+Psmu7S7rEtBHRlIWWiHiMTGjV&#13;&#10;gYT5pnVxZVOv9NkcWwGe+fwMffCLwOizy1IAVyOymVQBwgpOyx0PhAHidHvnxG0vgjAdy9EMzpkP&#13;&#10;zpZ3wukHHXQrs3Z+ZX/i6oyfV2gKVPAf9//hlCEgV8LMOig65ZovHtqj5Ax48Fde1yzs6qTwbSFh&#13;&#10;StSYNsJRGCCBq33NRxMFUHVPUcZGVpBRl2IdBszLn+zdzM6hwo4tXIzJlLKsQTRpjbrNlB1hhnP9&#13;&#10;ihrwU7RdbFF663YcPw58LglZBiLsUiBRGyPOSxzayovWWoUOh2CgiNsIKnQN8g4kaKKGN7rytBH9&#13;&#10;dFmaSw3dpqg8zKZ52ORNB96mpHo6stnwMNv0E4GX9bAKG3TzFf2c1zjq+hb2kRMf5hjxtH0XXaZ5&#13;&#10;wrVnq8wsmRU2i+/edgbom5A5fTSR/7oYk66YKl0r/9DpqGA+r3L1x+QpiBFIqBWrtEnXXZBiG4Vq&#13;&#10;VCPVikIfGDo76gAMHVBRk+UlHmFfHO5sIER3b2mhZ5fmJWwQVlagU8Xbp5wE6ct7sWqGvDU8zHyo&#13;&#10;9wscHqZJ53/xsGrNl/2AOY60I9qmxPDomGVLkmhgLoG3yt59a+jPkE6nyaBjFSGTKiLBFv1W6dNF&#13;&#10;duBPTKMjcoq3FvYDvRyoqOittAEenic1Vpp70nU/I+gQhnhQFfYtRM3aOkYkNhQKA5TDO1Fz02Ej&#13;&#10;SKMvkHpFxr5oo2N54aFVhfEhsq392SmlkFNn6DbwJnPY+IAJvJc+YPZ5pdb3sHSX/DnseKbEmGi/&#13;&#10;hOzbTyCNCa2qoVZFy1THwrRmeaFgYBy6wwA7A3hLNeKJPKQ0ZdfGBaXOsCZn+ICkXAnG4IC/YEtZ&#13;&#10;fN20+M+hRxRKTBSK0v4UbPiQgNb1tI3Mp0Rv+wFukyNlfsfqQktp1dvuUQOykRgwvzkzOxnxuzrg&#13;&#10;3JyyiuOl2/oBGA5YSmYYH9ENlQQb5b4/J8czzxGRK3NzJmyFYiOD6VScj2YcZhaHQ675+TH6bCLh&#13;&#10;W0gegUH2Dpiuw1O0DilIy/jUBW6kwBweWqwmS5kv6yyoItW34PTIRKoUjGcZEqc6peNBQiFSwKxF&#13;&#10;pNhgi5ICEbTU0nc7ncBLb6OlEwT7YtfnlZd+ItBvOgqJAcYMAyzxJmkNf0rgAVj66s/YaqFdU3Gx&#13;&#10;LgyynTSSB4zl+gmWtBaW5zDT2syIQvHZ7ZyO5cPMiyfFvT58p+7Qqkwt11L9iOedbYcpDDdKmwJP&#13;&#10;n1WrjGCfdPl9eNtu2CX2eptx24i8iZNB61sSG0PD6TMzCrPhYaHlOS3fO4vgAxNMdfz4F3LVZq8U&#13;&#10;Z2fw4tl//p0ayCuKZ5X13KuzR79LVHQ4J6hBplSoAJvhl78FxgL0sIvJhPR38vcaLM/dZ26vTykG&#13;&#10;YMWh3ItXuShQZDmBwQxgis+/+m19P/vtt/Xjl24zAPZKingNMHhTbjGqhDzMsyNNHys6O7tRg5YT&#13;&#10;NId7xf9eqdQemWbkszel1v6xQo00FniTCUzFwckcxQRGbdpv61XAMpbMzLf6/zAJtl9NlckTZrJc&#13;&#10;/MeK9+bbfQbdVhVr40eJoqLsxb2m/bvR+A/M7oG64xjuVQk3CdjrMwe8cVEctcbQ8zg79Wk+J3ND&#13;&#10;29l5qt8l9o1V6oLW5O+0B2B1BvU3roJeb5ynUm3cBHUyMS6NOSrArP+EkNKm3SV2wdNVSrdEHcII&#13;&#10;Nnl0yLE6Hr3eZH5Zft4oVeJQ6WShOM7jAiPMxMa8TZtSEzpsgUrrsqtLh8krk9lh8LWx0UkjU3pU&#13;&#10;4gOsxuEcyf8L486GRcodrmsAAAAASUVORK5CYIJQSwMEFAAGAAgAAAAhAG6OKEzjAAAADwEAAA8A&#13;&#10;AABkcnMvZG93bnJldi54bWxMT8lqwzAQvRf6D2ICvTWy3UWOYzmEdDmFQpNCyU2xJraJJRlLsZ2/&#13;&#10;7/TUXgYe89Z8NZmWDdj7xlkJ8TwChrZ0urGVhK/9230KzAdltWqdRQlX9LAqbm9ylWk32k8cdqFi&#13;&#10;ZGJ9piTUIXQZ576s0Sg/dx1a+p1cb1Qg2Fdc92okc9PyJIqeuVGNpYRadbipsTzvLkbC+6jG9UP8&#13;&#10;OmzPp831sH/6+N7GKOXdbHpZ0lkvgQWcwp8CfjdQfyio2NFdrPasJZwIQVQJafwIjAipEAtgRwlJ&#13;&#10;shDAi5z/31H8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PQH&#13;&#10;pY2CBAAA7gwAAA4AAAAAAAAAAAAAAAAAOgIAAGRycy9lMm9Eb2MueG1sUEsBAi0ACgAAAAAAAAAh&#13;&#10;AMSTDshmFAAAZhQAABQAAAAAAAAAAAAAAAAA6AYAAGRycy9tZWRpYS9pbWFnZTEucG5nUEsBAi0A&#13;&#10;FAAGAAgAAAAhAG6OKEzjAAAADwEAAA8AAAAAAAAAAAAAAAAAgBsAAGRycy9kb3ducmV2LnhtbFBL&#13;&#10;AQItABQABgAIAAAAIQCqJg6+vAAAACEBAAAZAAAAAAAAAAAAAAAAAJAcAABkcnMvX3JlbHMvZTJv&#13;&#10;RG9jLnhtbC5yZWxzUEsFBgAAAAAGAAYAfAEAAIM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2jrxwAAAN8AAAAPAAAAZHJzL2Rvd25yZXYueG1sRI9ba8JA&#13;&#10;FITfC/6H5Qh9qxuFSo2u4oWgQl/U0Pp4yJ4modmzIbu59N93hUJfBoZhvmFWm8FUoqPGlZYVTCcR&#13;&#10;COLM6pJzBekteXkD4TyyxsoyKfghB5v16GmFsbY9X6i7+lwECLsYFRTe17GULivIoJvYmjhkX7Yx&#13;&#10;6INtcqkb7APcVHIWRXNpsOSwUGBN+4Ky72trFOzu1pbH8+fivd1+4GHu0sTcU6Wex8NhGWS7BOFp&#13;&#10;8P+NP8RJK3iFx5/wBeT6FwAA//8DAFBLAQItABQABgAIAAAAIQDb4fbL7gAAAIUBAAATAAAAAAAA&#13;&#10;AAAAAAAAAAAAAABbQ29udGVudF9UeXBlc10ueG1sUEsBAi0AFAAGAAgAAAAhAFr0LFu/AAAAFQEA&#13;&#10;AAsAAAAAAAAAAAAAAAAAHwEAAF9yZWxzLy5yZWxzUEsBAi0AFAAGAAgAAAAhADPbaOvHAAAA3w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mS7xQAAAN8AAAAPAAAAZHJzL2Rvd25yZXYueG1sRI/dagIx&#13;&#10;FITvC32HcAq9q1l7IbIapVSkUrxx9QEOm+Nm2c1J2GR/2qc3guDNwDDMN8x6O9lWDNSF2rGC+SwD&#13;&#10;QVw6XXOl4HLefyxBhIissXVMCv4owHbz+rLGXLuRTzQUsRIJwiFHBSZGn0sZSkMWw8x54pRdXWcx&#13;&#10;JttVUnc4Jrht5WeWLaTFmtOCQU/fhsqm6K2Cff9zsMO/7P1vUY5sfNNfjo1S72/TbpXkawUi0hSf&#13;&#10;jQfioBUs4P4nfQG5uQEAAP//AwBQSwECLQAUAAYACAAAACEA2+H2y+4AAACFAQAAEwAAAAAAAAAA&#13;&#10;AAAAAAAAAAAAW0NvbnRlbnRfVHlwZXNdLnhtbFBLAQItABQABgAIAAAAIQBa9CxbvwAAABUBAAAL&#13;&#10;AAAAAAAAAAAAAAAAAB8BAABfcmVscy8ucmVsc1BLAQItABQABgAIAAAAIQBDCmS7xQAAAN8AAAAP&#13;&#10;AAAAAAAAAAAAAAAAAAcCAABkcnMvZG93bnJldi54bWxQSwUGAAAAAAMAAwC3AAAA+QIAAAAA&#13;&#10;" filled="f" stroked="f">
                  <v:path arrowok="t"/>
                  <v:textbox>
                    <w:txbxContent>
                      <w:p w:rsidR="001940BF" w:rsidRPr="003B1847" w:rsidRDefault="001940BF" w:rsidP="001940BF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1940BF" w:rsidRDefault="001940BF" w:rsidP="001940BF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2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1940BF" w:rsidRPr="00074971" w:rsidRDefault="001940BF" w:rsidP="001940BF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1940BF" w:rsidSect="001940BF">
      <w:footerReference w:type="default" r:id="rId13"/>
      <w:pgSz w:w="11900" w:h="16840"/>
      <w:pgMar w:top="993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B8" w:rsidRDefault="001377B8" w:rsidP="001940BF">
      <w:r>
        <w:separator/>
      </w:r>
    </w:p>
  </w:endnote>
  <w:endnote w:type="continuationSeparator" w:id="0">
    <w:p w:rsidR="001377B8" w:rsidRDefault="001377B8" w:rsidP="0019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0BF" w:rsidRPr="00FD07D2" w:rsidRDefault="001940BF" w:rsidP="001940BF">
    <w:pPr>
      <w:pStyle w:val="Pieddepage"/>
      <w:jc w:val="center"/>
      <w:rPr>
        <w:i/>
      </w:rPr>
    </w:pPr>
    <w:r w:rsidRPr="003646FC">
      <w:rPr>
        <w:i/>
        <w:sz w:val="24"/>
      </w:rPr>
      <w:t>Yvan Monka – Académie de Strasbourg –</w:t>
    </w:r>
    <w:r w:rsidRPr="003646FC">
      <w:rPr>
        <w:i/>
        <w:sz w:val="24"/>
      </w:rPr>
      <w:t xml:space="preserve"> </w:t>
    </w:r>
    <w:hyperlink r:id="rId1" w:history="1">
      <w:r w:rsidRPr="003646FC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B8" w:rsidRDefault="001377B8" w:rsidP="001940BF">
      <w:r>
        <w:separator/>
      </w:r>
    </w:p>
  </w:footnote>
  <w:footnote w:type="continuationSeparator" w:id="0">
    <w:p w:rsidR="001377B8" w:rsidRDefault="001377B8" w:rsidP="0019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6319"/>
    <w:multiLevelType w:val="hybridMultilevel"/>
    <w:tmpl w:val="3C52A81A"/>
    <w:lvl w:ilvl="0" w:tplc="4F8E5C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21EE58F2"/>
    <w:multiLevelType w:val="hybridMultilevel"/>
    <w:tmpl w:val="4B927D82"/>
    <w:lvl w:ilvl="0" w:tplc="CA3A92B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D54AF"/>
    <w:multiLevelType w:val="hybridMultilevel"/>
    <w:tmpl w:val="1C42861C"/>
    <w:lvl w:ilvl="0" w:tplc="2C8C68A2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i w:val="0"/>
        <w:color w:val="C00000"/>
        <w:sz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C123B"/>
    <w:multiLevelType w:val="hybridMultilevel"/>
    <w:tmpl w:val="663A1F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71DD3"/>
    <w:multiLevelType w:val="hybridMultilevel"/>
    <w:tmpl w:val="C0FE80D4"/>
    <w:lvl w:ilvl="0" w:tplc="CAB88812">
      <w:start w:val="2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D2"/>
    <w:rsid w:val="001377B8"/>
    <w:rsid w:val="001940BF"/>
    <w:rsid w:val="003926C8"/>
    <w:rsid w:val="00910D9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4FEC1"/>
  <w15:chartTrackingRefBased/>
  <w15:docId w15:val="{C3A8FF96-0634-7A42-9674-B20A1B3F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7D2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7D2"/>
    <w:rPr>
      <w:rFonts w:ascii="Lucida Grande" w:hAnsi="Lucida Grande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D07D2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Lienhypertexte">
    <w:name w:val="Hyperlink"/>
    <w:rsid w:val="00FD07D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D07D2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En-tteCar">
    <w:name w:val="En-tête Car"/>
    <w:link w:val="En-tte"/>
    <w:uiPriority w:val="99"/>
    <w:rsid w:val="00FD07D2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07D2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PieddepageCar">
    <w:name w:val="Pied de page Car"/>
    <w:link w:val="Pieddepage"/>
    <w:uiPriority w:val="99"/>
    <w:rsid w:val="00FD07D2"/>
    <w:rPr>
      <w:rFonts w:ascii="Times New Roman" w:eastAsia="Times New Roman" w:hAnsi="Times New Roman" w:cs="Times New Roman"/>
      <w:lang w:eastAsia="fr-FR"/>
    </w:rPr>
  </w:style>
  <w:style w:type="paragraph" w:styleId="Listecouleur-Accent1">
    <w:name w:val="Colorful List Accent 1"/>
    <w:basedOn w:val="Normal"/>
    <w:uiPriority w:val="34"/>
    <w:qFormat/>
    <w:rsid w:val="00A76C9F"/>
    <w:pPr>
      <w:spacing w:after="200"/>
      <w:ind w:left="720"/>
      <w:contextualSpacing/>
    </w:pPr>
    <w:rPr>
      <w:rFonts w:ascii="Cambria" w:eastAsia="Cambria" w:hAnsi="Cambria"/>
      <w:lang w:val="en-GB" w:eastAsia="en-US"/>
    </w:rPr>
  </w:style>
  <w:style w:type="character" w:styleId="Textedelespacerserv">
    <w:name w:val="Placeholder Text"/>
    <w:basedOn w:val="Policepardfaut"/>
    <w:uiPriority w:val="99"/>
    <w:unhideWhenUsed/>
    <w:rsid w:val="00910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Links>
    <vt:vector size="24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http://www.geogebra.org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458771</vt:i4>
      </vt:variant>
      <vt:variant>
        <vt:i4>2405</vt:i4>
      </vt:variant>
      <vt:variant>
        <vt:i4>1025</vt:i4>
      </vt:variant>
      <vt:variant>
        <vt:i4>1</vt:i4>
      </vt:variant>
      <vt:variant>
        <vt:lpwstr>theopara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dc:description/>
  <cp:lastModifiedBy>Yvan Monka</cp:lastModifiedBy>
  <cp:revision>3</cp:revision>
  <dcterms:created xsi:type="dcterms:W3CDTF">2019-09-10T17:48:00Z</dcterms:created>
  <dcterms:modified xsi:type="dcterms:W3CDTF">2019-09-10T17:49:00Z</dcterms:modified>
</cp:coreProperties>
</file>