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1CAB" w14:textId="77777777" w:rsidR="00E80682" w:rsidRPr="009F3C0F" w:rsidRDefault="00E80682" w:rsidP="00E80682">
      <w:pPr>
        <w:jc w:val="center"/>
        <w:rPr>
          <w:rFonts w:ascii="Comic Sans MS" w:hAnsi="Comic Sans MS" w:cs="Arial"/>
          <w:sz w:val="32"/>
          <w:szCs w:val="32"/>
        </w:rPr>
      </w:pPr>
      <w:r w:rsidRPr="009F3C0F">
        <w:rPr>
          <w:rFonts w:ascii="Comic Sans MS" w:hAnsi="Comic Sans MS" w:cs="Arial"/>
          <w:sz w:val="32"/>
          <w:szCs w:val="32"/>
        </w:rPr>
        <w:t>FEUILLE DE CALCUL</w:t>
      </w:r>
    </w:p>
    <w:p w14:paraId="701A93AD" w14:textId="77777777" w:rsidR="00E80682" w:rsidRDefault="00E80682" w:rsidP="00E80682">
      <w:pPr>
        <w:jc w:val="both"/>
        <w:rPr>
          <w:rFonts w:ascii="Arial" w:hAnsi="Arial" w:cs="Arial"/>
          <w:i/>
          <w:sz w:val="20"/>
        </w:rPr>
      </w:pPr>
    </w:p>
    <w:p w14:paraId="46A03F98" w14:textId="77777777" w:rsidR="00E80682" w:rsidRPr="00BE5ECB" w:rsidRDefault="00E80682" w:rsidP="00E80682">
      <w:pPr>
        <w:jc w:val="both"/>
        <w:rPr>
          <w:rFonts w:ascii="Arial" w:hAnsi="Arial" w:cs="Arial"/>
          <w:i/>
          <w:sz w:val="20"/>
        </w:rPr>
      </w:pPr>
    </w:p>
    <w:p w14:paraId="0CB48BB4" w14:textId="77777777" w:rsidR="00E80682" w:rsidRPr="00C17ADD" w:rsidRDefault="00E80682" w:rsidP="00E80682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14:paraId="056037EF" w14:textId="77777777" w:rsidR="00E80682" w:rsidRPr="00C17ADD" w:rsidRDefault="00E80682" w:rsidP="00E80682">
      <w:pPr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Apporter une première approche de la notion de variable en automatisant les calculs au travers d’un tableau de valeurs dynamique.</w:t>
      </w:r>
    </w:p>
    <w:p w14:paraId="574E807F" w14:textId="77777777" w:rsidR="00E80682" w:rsidRPr="00F460DB" w:rsidRDefault="00E80682" w:rsidP="00E80682">
      <w:pPr>
        <w:jc w:val="both"/>
        <w:rPr>
          <w:rFonts w:ascii="Arial" w:hAnsi="Arial" w:cs="Arial"/>
          <w:i/>
          <w:iCs/>
          <w:color w:val="008000"/>
          <w:sz w:val="20"/>
        </w:rPr>
      </w:pPr>
      <w:r w:rsidRPr="00F460DB">
        <w:rPr>
          <w:rFonts w:ascii="Arial" w:hAnsi="Arial" w:cs="Arial"/>
          <w:i/>
          <w:iCs/>
          <w:color w:val="008000"/>
          <w:sz w:val="20"/>
        </w:rPr>
        <w:t>Associer une valeur numérique à une variable en retrouvant la formule à appliquer.</w:t>
      </w:r>
    </w:p>
    <w:p w14:paraId="79A47C92" w14:textId="77777777" w:rsidR="00E80682" w:rsidRDefault="00E80682" w:rsidP="00E80682">
      <w:pPr>
        <w:jc w:val="both"/>
        <w:rPr>
          <w:rFonts w:ascii="Arial" w:hAnsi="Arial" w:cs="Arial"/>
          <w:sz w:val="20"/>
        </w:rPr>
      </w:pPr>
    </w:p>
    <w:p w14:paraId="364BF795" w14:textId="77777777" w:rsidR="00E80682" w:rsidRDefault="00E80682" w:rsidP="00E80682">
      <w:pPr>
        <w:rPr>
          <w:rFonts w:ascii="Arial" w:hAnsi="Arial" w:cs="Arial"/>
          <w:i/>
          <w:sz w:val="20"/>
        </w:rPr>
      </w:pPr>
    </w:p>
    <w:p w14:paraId="7319655A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1) On donne : </w:t>
      </w:r>
      <w:r w:rsidRPr="00D07714">
        <w:rPr>
          <w:rFonts w:asciiTheme="minorHAnsi" w:hAnsiTheme="minorHAnsi" w:cstheme="minorHAnsi"/>
          <w:szCs w:val="24"/>
        </w:rPr>
        <w:t>a = 55 et b = 49</w:t>
      </w:r>
      <w:r>
        <w:rPr>
          <w:rFonts w:asciiTheme="minorHAnsi" w:hAnsiTheme="minorHAnsi" w:cstheme="minorHAnsi"/>
          <w:szCs w:val="24"/>
        </w:rPr>
        <w:t>.</w:t>
      </w:r>
    </w:p>
    <w:p w14:paraId="30521240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a) Calculer </w:t>
      </w:r>
      <m:oMath>
        <m:r>
          <w:rPr>
            <w:rFonts w:ascii="Cambria Math" w:hAnsi="Cambria Math" w:cstheme="minorHAnsi"/>
            <w:szCs w:val="24"/>
          </w:rPr>
          <m:t>a</m:t>
        </m:r>
        <m:r>
          <w:rPr>
            <w:rFonts w:ascii="Cambria Math" w:hAnsi="Cambria Math" w:cstheme="minorHAnsi"/>
            <w:szCs w:val="24"/>
          </w:rPr>
          <m:t>×</m:t>
        </m:r>
        <m:r>
          <w:rPr>
            <w:rFonts w:ascii="Cambria Math" w:hAnsi="Cambria Math" w:cstheme="minorHAnsi"/>
            <w:szCs w:val="24"/>
          </w:rPr>
          <m:t>b</m:t>
        </m:r>
        <m:r>
          <w:rPr>
            <w:rFonts w:ascii="Cambria Math" w:hAnsi="Cambria Math" w:cstheme="minorHAnsi"/>
            <w:szCs w:val="24"/>
          </w:rPr>
          <m:t>.</m:t>
        </m:r>
      </m:oMath>
    </w:p>
    <w:p w14:paraId="5792F1F2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b) Calculer </w:t>
      </w:r>
      <m:oMath>
        <m:r>
          <w:rPr>
            <w:rFonts w:ascii="Cambria Math" w:hAnsi="Cambria Math" w:cstheme="minorHAnsi"/>
            <w:szCs w:val="24"/>
          </w:rPr>
          <m:t>2×</m:t>
        </m:r>
        <m:r>
          <w:rPr>
            <w:rFonts w:ascii="Cambria Math" w:hAnsi="Cambria Math" w:cstheme="minorHAnsi"/>
            <w:szCs w:val="24"/>
          </w:rPr>
          <m:t>b</m:t>
        </m:r>
      </m:oMath>
      <w:r>
        <w:rPr>
          <w:rFonts w:asciiTheme="minorHAnsi" w:hAnsiTheme="minorHAnsi" w:cstheme="minorHAnsi"/>
          <w:szCs w:val="24"/>
        </w:rPr>
        <w:t>.</w:t>
      </w:r>
    </w:p>
    <w:p w14:paraId="3B58C2CE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c) En déduire </w:t>
      </w:r>
      <m:oMath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a</m:t>
            </m:r>
            <m:r>
              <w:rPr>
                <w:rFonts w:ascii="Cambria Math" w:hAnsi="Cambria Math" w:cstheme="minorHAnsi"/>
                <w:szCs w:val="24"/>
              </w:rPr>
              <m:t>×</m:t>
            </m:r>
            <m:r>
              <w:rPr>
                <w:rFonts w:ascii="Cambria Math" w:hAnsi="Cambria Math" w:cstheme="minorHAnsi"/>
                <w:szCs w:val="24"/>
              </w:rPr>
              <m:t>b</m:t>
            </m:r>
          </m:e>
        </m:d>
        <m:r>
          <w:rPr>
            <w:rFonts w:ascii="Cambria Math" w:hAnsi="Cambria Math" w:cstheme="minorHAnsi"/>
            <w:szCs w:val="24"/>
          </w:rPr>
          <m:t>+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2×</m:t>
            </m:r>
            <m:r>
              <w:rPr>
                <w:rFonts w:ascii="Cambria Math" w:hAnsi="Cambria Math" w:cstheme="minorHAnsi"/>
                <w:szCs w:val="24"/>
              </w:rPr>
              <m:t>b</m:t>
            </m:r>
          </m:e>
        </m:d>
        <m:r>
          <w:rPr>
            <w:rFonts w:ascii="Cambria Math" w:hAnsi="Cambria Math" w:cstheme="minorHAnsi"/>
            <w:szCs w:val="24"/>
          </w:rPr>
          <m:t>.</m:t>
        </m:r>
      </m:oMath>
    </w:p>
    <w:p w14:paraId="57363645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</w:p>
    <w:p w14:paraId="55CCE250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2) Dans une feuille de calcul, recopier le tableau :</w:t>
      </w:r>
    </w:p>
    <w:p w14:paraId="3012EA76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noProof/>
          <w:szCs w:val="24"/>
        </w:rPr>
        <w:drawing>
          <wp:inline distT="0" distB="0" distL="0" distR="0" wp14:anchorId="6D6081F2" wp14:editId="2A661AE6">
            <wp:extent cx="6120765" cy="852170"/>
            <wp:effectExtent l="0" t="0" r="635" b="0"/>
            <wp:docPr id="1767130129" name="Image 4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130129" name="Image 4" descr="Une image contenant texte, capture d’écran, Police, lign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5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96AB6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</w:p>
    <w:p w14:paraId="443FAAA6" w14:textId="77777777" w:rsidR="00202A62" w:rsidRPr="00D07714" w:rsidRDefault="00202A62" w:rsidP="00202A62">
      <w:pPr>
        <w:ind w:right="851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3) a) </w:t>
      </w:r>
      <w:r w:rsidRPr="00D07714">
        <w:rPr>
          <w:rFonts w:asciiTheme="minorHAnsi" w:hAnsiTheme="minorHAnsi" w:cstheme="minorHAnsi"/>
          <w:szCs w:val="24"/>
        </w:rPr>
        <w:t xml:space="preserve">Dans la cellule C2, </w:t>
      </w:r>
      <w:r>
        <w:rPr>
          <w:rFonts w:asciiTheme="minorHAnsi" w:hAnsiTheme="minorHAnsi" w:cstheme="minorHAnsi"/>
          <w:szCs w:val="24"/>
        </w:rPr>
        <w:t>saisir</w:t>
      </w:r>
      <w:r w:rsidRPr="00D07714">
        <w:rPr>
          <w:rFonts w:asciiTheme="minorHAnsi" w:hAnsiTheme="minorHAnsi" w:cstheme="minorHAnsi"/>
          <w:szCs w:val="24"/>
        </w:rPr>
        <w:t xml:space="preserve"> la formule</w:t>
      </w:r>
      <w:r>
        <w:rPr>
          <w:rFonts w:asciiTheme="minorHAnsi" w:hAnsiTheme="minorHAnsi" w:cstheme="minorHAnsi"/>
          <w:szCs w:val="24"/>
        </w:rPr>
        <w:t> :</w:t>
      </w:r>
      <w:r w:rsidRPr="00D07714">
        <w:rPr>
          <w:rFonts w:asciiTheme="minorHAnsi" w:hAnsiTheme="minorHAnsi" w:cstheme="minorHAnsi"/>
          <w:szCs w:val="24"/>
        </w:rPr>
        <w:t xml:space="preserve">  </w:t>
      </w:r>
      <w:r w:rsidRPr="00D07714">
        <w:rPr>
          <w:rFonts w:asciiTheme="minorHAnsi" w:hAnsiTheme="minorHAnsi" w:cstheme="minorHAnsi"/>
          <w:szCs w:val="24"/>
          <w:highlight w:val="lightGray"/>
        </w:rPr>
        <w:t>=A2*B2</w:t>
      </w:r>
    </w:p>
    <w:p w14:paraId="598276AC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     Retrouve-t-on le résultat calculé dans la question 1a ?</w:t>
      </w:r>
    </w:p>
    <w:p w14:paraId="7D0F928D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b) </w:t>
      </w:r>
      <w:r w:rsidRPr="00D07714">
        <w:rPr>
          <w:rFonts w:asciiTheme="minorHAnsi" w:hAnsiTheme="minorHAnsi" w:cstheme="minorHAnsi"/>
          <w:szCs w:val="24"/>
        </w:rPr>
        <w:t xml:space="preserve">Dans la cellule </w:t>
      </w:r>
      <w:r>
        <w:rPr>
          <w:rFonts w:asciiTheme="minorHAnsi" w:hAnsiTheme="minorHAnsi" w:cstheme="minorHAnsi"/>
          <w:szCs w:val="24"/>
        </w:rPr>
        <w:t>D</w:t>
      </w:r>
      <w:r w:rsidRPr="00D07714">
        <w:rPr>
          <w:rFonts w:asciiTheme="minorHAnsi" w:hAnsiTheme="minorHAnsi" w:cstheme="minorHAnsi"/>
          <w:szCs w:val="24"/>
        </w:rPr>
        <w:t>2,</w:t>
      </w:r>
      <w:r>
        <w:rPr>
          <w:rFonts w:asciiTheme="minorHAnsi" w:hAnsiTheme="minorHAnsi" w:cstheme="minorHAnsi"/>
          <w:szCs w:val="24"/>
        </w:rPr>
        <w:t xml:space="preserve"> saisir une formule permettant de retrouver le résultat de la question 1b.</w:t>
      </w:r>
    </w:p>
    <w:p w14:paraId="597624E8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   c) Quelle formule peut-on saisir dans la cellule E2 pour retrouver le résultat de la question 1c (plusieurs réponses possibles).</w:t>
      </w:r>
    </w:p>
    <w:p w14:paraId="2472B186" w14:textId="77777777" w:rsidR="00202A62" w:rsidRPr="007E2803" w:rsidRDefault="00202A62" w:rsidP="00202A62">
      <w:pPr>
        <w:rPr>
          <w:rFonts w:asciiTheme="minorHAnsi" w:hAnsiTheme="minorHAnsi" w:cstheme="minorHAnsi"/>
          <w:szCs w:val="24"/>
          <w:lang w:val="en-US"/>
        </w:rPr>
      </w:pP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=</w:t>
      </w:r>
      <w:r>
        <w:rPr>
          <w:rFonts w:asciiTheme="minorHAnsi" w:hAnsiTheme="minorHAnsi" w:cstheme="minorHAnsi"/>
          <w:szCs w:val="24"/>
          <w:highlight w:val="lightGray"/>
          <w:lang w:val="en-US"/>
        </w:rPr>
        <w:t>(</w:t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A2*B</w:t>
      </w:r>
      <w:proofErr w:type="gramStart"/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2</w:t>
      </w:r>
      <w:r>
        <w:rPr>
          <w:rFonts w:asciiTheme="minorHAnsi" w:hAnsiTheme="minorHAnsi" w:cstheme="minorHAnsi"/>
          <w:szCs w:val="24"/>
          <w:highlight w:val="lightGray"/>
          <w:lang w:val="en-US"/>
        </w:rPr>
        <w:t>)+(</w:t>
      </w:r>
      <w:proofErr w:type="gramEnd"/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2*</w:t>
      </w:r>
      <w:r>
        <w:rPr>
          <w:rFonts w:asciiTheme="minorHAnsi" w:hAnsiTheme="minorHAnsi" w:cstheme="minorHAnsi"/>
          <w:szCs w:val="24"/>
          <w:highlight w:val="lightGray"/>
          <w:lang w:val="en-US"/>
        </w:rPr>
        <w:t>C</w:t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2)</w:t>
      </w:r>
      <w:r w:rsidRPr="007E2803">
        <w:rPr>
          <w:rFonts w:asciiTheme="minorHAnsi" w:hAnsiTheme="minorHAnsi" w:cstheme="minorHAnsi"/>
          <w:szCs w:val="24"/>
          <w:lang w:val="en-US"/>
        </w:rPr>
        <w:tab/>
      </w:r>
      <w:r w:rsidRPr="007E2803">
        <w:rPr>
          <w:rFonts w:asciiTheme="minorHAnsi" w:hAnsiTheme="minorHAnsi" w:cstheme="minorHAnsi"/>
          <w:szCs w:val="24"/>
          <w:lang w:val="en-US"/>
        </w:rPr>
        <w:tab/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=</w:t>
      </w:r>
      <w:r>
        <w:rPr>
          <w:rFonts w:asciiTheme="minorHAnsi" w:hAnsiTheme="minorHAnsi" w:cstheme="minorHAnsi"/>
          <w:szCs w:val="24"/>
          <w:highlight w:val="lightGray"/>
          <w:lang w:val="en-US"/>
        </w:rPr>
        <w:t>(</w:t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A2*B2</w:t>
      </w:r>
      <w:r>
        <w:rPr>
          <w:rFonts w:asciiTheme="minorHAnsi" w:hAnsiTheme="minorHAnsi" w:cstheme="minorHAnsi"/>
          <w:szCs w:val="24"/>
          <w:highlight w:val="lightGray"/>
          <w:lang w:val="en-US"/>
        </w:rPr>
        <w:t>)+(</w:t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2*B2)</w:t>
      </w:r>
      <w:r w:rsidRPr="007E2803">
        <w:rPr>
          <w:rFonts w:asciiTheme="minorHAnsi" w:hAnsiTheme="minorHAnsi" w:cstheme="minorHAnsi"/>
          <w:szCs w:val="24"/>
          <w:lang w:val="en-US"/>
        </w:rPr>
        <w:tab/>
      </w:r>
      <w:r w:rsidRPr="007E2803">
        <w:rPr>
          <w:rFonts w:asciiTheme="minorHAnsi" w:hAnsiTheme="minorHAnsi" w:cstheme="minorHAnsi"/>
          <w:szCs w:val="24"/>
          <w:lang w:val="en-US"/>
        </w:rPr>
        <w:tab/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=</w:t>
      </w:r>
      <w:r>
        <w:rPr>
          <w:rFonts w:asciiTheme="minorHAnsi" w:hAnsiTheme="minorHAnsi" w:cstheme="minorHAnsi"/>
          <w:szCs w:val="24"/>
          <w:highlight w:val="lightGray"/>
          <w:lang w:val="en-US"/>
        </w:rPr>
        <w:t>A</w:t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2</w:t>
      </w:r>
      <w:r>
        <w:rPr>
          <w:rFonts w:asciiTheme="minorHAnsi" w:hAnsiTheme="minorHAnsi" w:cstheme="minorHAnsi"/>
          <w:szCs w:val="24"/>
          <w:highlight w:val="lightGray"/>
          <w:lang w:val="en-US"/>
        </w:rPr>
        <w:t>+B</w:t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2</w:t>
      </w:r>
      <w:r w:rsidRPr="007E2803">
        <w:rPr>
          <w:rFonts w:asciiTheme="minorHAnsi" w:hAnsiTheme="minorHAnsi" w:cstheme="minorHAnsi"/>
          <w:szCs w:val="24"/>
          <w:lang w:val="en-US"/>
        </w:rPr>
        <w:tab/>
      </w:r>
      <w:r w:rsidRPr="007E2803">
        <w:rPr>
          <w:rFonts w:asciiTheme="minorHAnsi" w:hAnsiTheme="minorHAnsi" w:cstheme="minorHAnsi"/>
          <w:szCs w:val="24"/>
          <w:lang w:val="en-US"/>
        </w:rPr>
        <w:tab/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=</w:t>
      </w:r>
      <w:r>
        <w:rPr>
          <w:rFonts w:asciiTheme="minorHAnsi" w:hAnsiTheme="minorHAnsi" w:cstheme="minorHAnsi"/>
          <w:szCs w:val="24"/>
          <w:highlight w:val="lightGray"/>
          <w:lang w:val="en-US"/>
        </w:rPr>
        <w:t>C</w:t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2</w:t>
      </w:r>
      <w:r>
        <w:rPr>
          <w:rFonts w:asciiTheme="minorHAnsi" w:hAnsiTheme="minorHAnsi" w:cstheme="minorHAnsi"/>
          <w:szCs w:val="24"/>
          <w:highlight w:val="lightGray"/>
          <w:lang w:val="en-US"/>
        </w:rPr>
        <w:t>+D</w:t>
      </w:r>
      <w:r w:rsidRPr="007E2803">
        <w:rPr>
          <w:rFonts w:asciiTheme="minorHAnsi" w:hAnsiTheme="minorHAnsi" w:cstheme="minorHAnsi"/>
          <w:szCs w:val="24"/>
          <w:highlight w:val="lightGray"/>
          <w:lang w:val="en-US"/>
        </w:rPr>
        <w:t>2</w:t>
      </w:r>
      <w:r w:rsidRPr="007E2803">
        <w:rPr>
          <w:rFonts w:asciiTheme="minorHAnsi" w:hAnsiTheme="minorHAnsi" w:cstheme="minorHAnsi"/>
          <w:szCs w:val="24"/>
          <w:lang w:val="en-US"/>
        </w:rPr>
        <w:tab/>
      </w:r>
    </w:p>
    <w:p w14:paraId="5F1121F7" w14:textId="77777777" w:rsidR="00202A62" w:rsidRDefault="00202A62" w:rsidP="00202A62">
      <w:pPr>
        <w:rPr>
          <w:rFonts w:asciiTheme="minorHAnsi" w:hAnsiTheme="minorHAnsi" w:cstheme="minorHAnsi"/>
          <w:szCs w:val="24"/>
          <w:lang w:val="en-US"/>
        </w:rPr>
      </w:pPr>
    </w:p>
    <w:p w14:paraId="2F50FB17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4</w:t>
      </w:r>
      <w:r w:rsidRPr="007E2803">
        <w:rPr>
          <w:rFonts w:asciiTheme="minorHAnsi" w:hAnsiTheme="minorHAnsi" w:cstheme="minorHAnsi"/>
          <w:szCs w:val="24"/>
        </w:rPr>
        <w:t xml:space="preserve">) </w:t>
      </w:r>
      <w:r w:rsidRPr="00D07714">
        <w:rPr>
          <w:rFonts w:asciiTheme="minorHAnsi" w:hAnsiTheme="minorHAnsi" w:cstheme="minorHAnsi"/>
          <w:szCs w:val="24"/>
        </w:rPr>
        <w:t xml:space="preserve">Dans la cellule </w:t>
      </w:r>
      <w:r>
        <w:rPr>
          <w:rFonts w:asciiTheme="minorHAnsi" w:hAnsiTheme="minorHAnsi" w:cstheme="minorHAnsi"/>
          <w:szCs w:val="24"/>
        </w:rPr>
        <w:t>F</w:t>
      </w:r>
      <w:r w:rsidRPr="00D07714">
        <w:rPr>
          <w:rFonts w:asciiTheme="minorHAnsi" w:hAnsiTheme="minorHAnsi" w:cstheme="minorHAnsi"/>
          <w:szCs w:val="24"/>
        </w:rPr>
        <w:t>2,</w:t>
      </w:r>
      <w:r>
        <w:rPr>
          <w:rFonts w:asciiTheme="minorHAnsi" w:hAnsiTheme="minorHAnsi" w:cstheme="minorHAnsi"/>
          <w:szCs w:val="24"/>
        </w:rPr>
        <w:t xml:space="preserve"> saisir une formule permettant de calculer </w:t>
      </w:r>
      <m:oMath>
        <m:r>
          <w:rPr>
            <w:rFonts w:ascii="Cambria Math" w:hAnsi="Cambria Math" w:cstheme="minorHAnsi"/>
            <w:szCs w:val="24"/>
          </w:rPr>
          <m:t>a+</m:t>
        </m:r>
        <m:d>
          <m:dPr>
            <m:ctrlPr>
              <w:rPr>
                <w:rFonts w:ascii="Cambria Math" w:hAnsi="Cambria Math" w:cstheme="minorHAnsi"/>
                <w:i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Cs w:val="24"/>
              </w:rPr>
              <m:t>a×</m:t>
            </m:r>
            <m:r>
              <w:rPr>
                <w:rFonts w:ascii="Cambria Math" w:hAnsi="Cambria Math" w:cstheme="minorHAnsi"/>
                <w:szCs w:val="24"/>
              </w:rPr>
              <m:t>b</m:t>
            </m:r>
          </m:e>
        </m:d>
      </m:oMath>
      <w:r>
        <w:rPr>
          <w:rFonts w:asciiTheme="minorHAnsi" w:hAnsiTheme="minorHAnsi" w:cstheme="minorHAnsi"/>
          <w:szCs w:val="24"/>
        </w:rPr>
        <w:t>.</w:t>
      </w:r>
    </w:p>
    <w:p w14:paraId="50BD6C95" w14:textId="77777777" w:rsidR="00202A62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Quel est le résultat affiché ? À quel calcul correspond-il ?</w:t>
      </w:r>
    </w:p>
    <w:p w14:paraId="0DFB780F" w14:textId="77777777" w:rsidR="00202A62" w:rsidRPr="007E2803" w:rsidRDefault="00202A62" w:rsidP="00202A62">
      <w:pPr>
        <w:rPr>
          <w:rFonts w:asciiTheme="minorHAnsi" w:hAnsiTheme="minorHAnsi" w:cstheme="minorHAnsi"/>
          <w:szCs w:val="24"/>
        </w:rPr>
      </w:pPr>
    </w:p>
    <w:p w14:paraId="03398875" w14:textId="77777777" w:rsidR="00202A62" w:rsidRPr="007E2803" w:rsidRDefault="00202A62" w:rsidP="00202A62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5</w:t>
      </w:r>
      <w:r w:rsidRPr="007E2803">
        <w:rPr>
          <w:rFonts w:asciiTheme="minorHAnsi" w:hAnsiTheme="minorHAnsi" w:cstheme="minorHAnsi"/>
          <w:szCs w:val="24"/>
        </w:rPr>
        <w:t xml:space="preserve">)  </w:t>
      </w:r>
      <w:r>
        <w:rPr>
          <w:rFonts w:asciiTheme="minorHAnsi" w:hAnsiTheme="minorHAnsi" w:cstheme="minorHAnsi"/>
          <w:szCs w:val="24"/>
        </w:rPr>
        <w:t>Modifier les valeurs comprises dans les cellules A2 et B2</w:t>
      </w:r>
      <w:r w:rsidRPr="007E2803">
        <w:rPr>
          <w:rFonts w:asciiTheme="minorHAnsi" w:hAnsiTheme="minorHAnsi" w:cstheme="minorHAnsi"/>
          <w:szCs w:val="24"/>
        </w:rPr>
        <w:t xml:space="preserve"> pour </w:t>
      </w:r>
      <w:r>
        <w:rPr>
          <w:rFonts w:asciiTheme="minorHAnsi" w:hAnsiTheme="minorHAnsi" w:cstheme="minorHAnsi"/>
          <w:szCs w:val="24"/>
        </w:rPr>
        <w:t>calculer</w:t>
      </w:r>
      <w:r w:rsidRPr="007E2803">
        <w:rPr>
          <w:rFonts w:asciiTheme="minorHAnsi" w:hAnsiTheme="minorHAnsi" w:cstheme="minorHAnsi"/>
          <w:szCs w:val="24"/>
        </w:rPr>
        <w:t> </w:t>
      </w:r>
      <w:r>
        <w:rPr>
          <w:rFonts w:asciiTheme="minorHAnsi" w:hAnsiTheme="minorHAnsi" w:cstheme="minorHAnsi"/>
          <w:szCs w:val="24"/>
        </w:rPr>
        <w:t xml:space="preserve">les expressions </w:t>
      </w:r>
      <w:r w:rsidRPr="007E2803">
        <w:rPr>
          <w:rFonts w:asciiTheme="minorHAnsi" w:hAnsiTheme="minorHAnsi" w:cstheme="minorHAnsi"/>
          <w:szCs w:val="24"/>
        </w:rPr>
        <w:t>:</w:t>
      </w:r>
    </w:p>
    <w:p w14:paraId="51349C09" w14:textId="77777777" w:rsidR="00202A62" w:rsidRPr="00BC6FF1" w:rsidRDefault="00202A62" w:rsidP="00202A62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C6FF1">
        <w:rPr>
          <w:rFonts w:asciiTheme="minorHAnsi" w:hAnsiTheme="minorHAnsi" w:cstheme="minorHAnsi"/>
          <w:sz w:val="24"/>
          <w:szCs w:val="24"/>
        </w:rPr>
        <w:t>(346 x 78) + (2 x 78)</w:t>
      </w:r>
    </w:p>
    <w:p w14:paraId="6A52F390" w14:textId="77777777" w:rsidR="00202A62" w:rsidRPr="00BC6FF1" w:rsidRDefault="00202A62" w:rsidP="00202A62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C6FF1">
        <w:rPr>
          <w:rFonts w:asciiTheme="minorHAnsi" w:hAnsiTheme="minorHAnsi" w:cstheme="minorHAnsi"/>
          <w:sz w:val="24"/>
          <w:szCs w:val="24"/>
        </w:rPr>
        <w:t xml:space="preserve">5,8 + (5,8 x 45,7) </w:t>
      </w:r>
    </w:p>
    <w:p w14:paraId="0B56DA8B" w14:textId="77777777" w:rsidR="00202A62" w:rsidRPr="00BC6FF1" w:rsidRDefault="00202A62" w:rsidP="00202A62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C6FF1">
        <w:rPr>
          <w:rFonts w:asciiTheme="minorHAnsi" w:hAnsiTheme="minorHAnsi" w:cstheme="minorHAnsi"/>
          <w:sz w:val="24"/>
          <w:szCs w:val="24"/>
        </w:rPr>
        <w:t>(57,3 x 5,6) + (2 x 5,6)</w:t>
      </w:r>
    </w:p>
    <w:p w14:paraId="1E0ACA4F" w14:textId="77777777" w:rsidR="00202A62" w:rsidRPr="00BC6FF1" w:rsidRDefault="00202A62" w:rsidP="00202A62">
      <w:pPr>
        <w:pStyle w:val="Paragraphedeliste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BC6FF1">
        <w:rPr>
          <w:rFonts w:asciiTheme="minorHAnsi" w:hAnsiTheme="minorHAnsi" w:cstheme="minorHAnsi"/>
          <w:sz w:val="24"/>
          <w:szCs w:val="24"/>
        </w:rPr>
        <w:t>(78,8 x 89,7) + 78,8</w:t>
      </w:r>
    </w:p>
    <w:p w14:paraId="1EFFFAF0" w14:textId="77777777" w:rsidR="00202A62" w:rsidRPr="007C7AE7" w:rsidRDefault="00202A62" w:rsidP="00202A62">
      <w:pPr>
        <w:rPr>
          <w:rFonts w:asciiTheme="minorHAnsi" w:hAnsiTheme="minorHAnsi" w:cstheme="minorHAnsi"/>
          <w:szCs w:val="24"/>
        </w:rPr>
      </w:pPr>
      <w:r w:rsidRPr="007C7AE7">
        <w:rPr>
          <w:rFonts w:asciiTheme="minorHAnsi" w:hAnsiTheme="minorHAnsi" w:cstheme="minorHAnsi"/>
          <w:szCs w:val="24"/>
        </w:rPr>
        <w:t>Noter les résultats.</w:t>
      </w:r>
    </w:p>
    <w:p w14:paraId="5D4A928A" w14:textId="77777777" w:rsidR="00202A62" w:rsidRPr="007C7AE7" w:rsidRDefault="00202A62" w:rsidP="00202A62">
      <w:pPr>
        <w:rPr>
          <w:rFonts w:asciiTheme="minorHAnsi" w:hAnsiTheme="minorHAnsi" w:cstheme="minorHAnsi"/>
          <w:szCs w:val="24"/>
        </w:rPr>
      </w:pPr>
    </w:p>
    <w:p w14:paraId="10E4B1AB" w14:textId="77777777" w:rsidR="00202A62" w:rsidRPr="007C7AE7" w:rsidRDefault="00202A62" w:rsidP="00202A62">
      <w:pPr>
        <w:rPr>
          <w:rFonts w:asciiTheme="minorHAnsi" w:hAnsiTheme="minorHAnsi" w:cstheme="minorHAnsi"/>
          <w:szCs w:val="24"/>
        </w:rPr>
      </w:pPr>
      <w:r w:rsidRPr="007C7AE7">
        <w:rPr>
          <w:rFonts w:asciiTheme="minorHAnsi" w:hAnsiTheme="minorHAnsi" w:cstheme="minorHAnsi"/>
          <w:szCs w:val="24"/>
        </w:rPr>
        <w:t>6) Réaliser une nouvelle feuille de calcul permettant de calculer :</w:t>
      </w:r>
    </w:p>
    <w:p w14:paraId="3080B86D" w14:textId="77777777" w:rsidR="00202A62" w:rsidRPr="00BC6FF1" w:rsidRDefault="00202A62" w:rsidP="00202A62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C6FF1">
        <w:rPr>
          <w:rFonts w:asciiTheme="minorHAnsi" w:hAnsiTheme="minorHAnsi" w:cstheme="minorHAnsi"/>
          <w:sz w:val="24"/>
          <w:szCs w:val="24"/>
        </w:rPr>
        <w:t>67 x (56 + 67)</w:t>
      </w:r>
    </w:p>
    <w:p w14:paraId="552FF621" w14:textId="77777777" w:rsidR="00202A62" w:rsidRPr="00BC6FF1" w:rsidRDefault="00202A62" w:rsidP="00202A62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C6FF1">
        <w:rPr>
          <w:rFonts w:asciiTheme="minorHAnsi" w:hAnsiTheme="minorHAnsi" w:cstheme="minorHAnsi"/>
          <w:sz w:val="24"/>
          <w:szCs w:val="24"/>
        </w:rPr>
        <w:t xml:space="preserve">9,8 x (34 + 9,8) </w:t>
      </w:r>
    </w:p>
    <w:p w14:paraId="2C02233C" w14:textId="77777777" w:rsidR="00202A62" w:rsidRPr="00BC6FF1" w:rsidRDefault="00202A62" w:rsidP="00202A62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  <w:sz w:val="24"/>
          <w:szCs w:val="24"/>
        </w:rPr>
      </w:pPr>
      <w:r w:rsidRPr="00BC6FF1">
        <w:rPr>
          <w:rFonts w:asciiTheme="minorHAnsi" w:hAnsiTheme="minorHAnsi" w:cstheme="minorHAnsi"/>
          <w:sz w:val="24"/>
          <w:szCs w:val="24"/>
        </w:rPr>
        <w:t>596 x (5,9 + 596)</w:t>
      </w:r>
    </w:p>
    <w:p w14:paraId="690E8711" w14:textId="77777777" w:rsidR="00202A62" w:rsidRPr="007C7AE7" w:rsidRDefault="00202A62" w:rsidP="00202A62">
      <w:pPr>
        <w:rPr>
          <w:rFonts w:asciiTheme="minorHAnsi" w:hAnsiTheme="minorHAnsi" w:cstheme="minorHAnsi"/>
          <w:szCs w:val="24"/>
        </w:rPr>
      </w:pPr>
      <w:r w:rsidRPr="007C7AE7">
        <w:rPr>
          <w:rFonts w:asciiTheme="minorHAnsi" w:hAnsiTheme="minorHAnsi" w:cstheme="minorHAnsi"/>
          <w:szCs w:val="24"/>
        </w:rPr>
        <w:t>Noter les résultats.</w:t>
      </w:r>
    </w:p>
    <w:p w14:paraId="3EA55884" w14:textId="77777777" w:rsidR="00E80682" w:rsidRDefault="00E80682" w:rsidP="00E80682">
      <w:pPr>
        <w:rPr>
          <w:rFonts w:ascii="Arial" w:hAnsi="Arial" w:cs="Arial"/>
          <w:sz w:val="20"/>
        </w:rPr>
      </w:pPr>
    </w:p>
    <w:p w14:paraId="6841893B" w14:textId="77777777" w:rsidR="00E80682" w:rsidRDefault="00E80682" w:rsidP="00E80682">
      <w:pPr>
        <w:rPr>
          <w:rFonts w:ascii="Arial" w:hAnsi="Arial" w:cs="Arial"/>
          <w:sz w:val="20"/>
        </w:rPr>
      </w:pPr>
    </w:p>
    <w:p w14:paraId="369A103E" w14:textId="77777777" w:rsidR="00E80682" w:rsidRDefault="00E80682" w:rsidP="00E80682">
      <w:pPr>
        <w:rPr>
          <w:rFonts w:ascii="Arial" w:hAnsi="Arial" w:cs="Arial"/>
          <w:b/>
          <w:color w:val="0000FF"/>
          <w:sz w:val="20"/>
        </w:rPr>
      </w:pPr>
    </w:p>
    <w:p w14:paraId="4F6DEC45" w14:textId="77777777" w:rsidR="00E80682" w:rsidRDefault="00187811" w:rsidP="00E80682">
      <w:pPr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540F857" wp14:editId="49728D5F">
                <wp:simplePos x="0" y="0"/>
                <wp:positionH relativeFrom="column">
                  <wp:posOffset>798830</wp:posOffset>
                </wp:positionH>
                <wp:positionV relativeFrom="paragraph">
                  <wp:posOffset>27305</wp:posOffset>
                </wp:positionV>
                <wp:extent cx="4763770" cy="941705"/>
                <wp:effectExtent l="0" t="0" r="0" b="0"/>
                <wp:wrapNone/>
                <wp:docPr id="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6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B43CDE" w14:textId="77777777" w:rsidR="00E80682" w:rsidRPr="003B1847" w:rsidRDefault="00E80682" w:rsidP="00E8068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78FDFC6" w14:textId="77777777" w:rsidR="00E80682" w:rsidRDefault="00000000" w:rsidP="00E8068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E8068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5888193" w14:textId="77777777" w:rsidR="00E80682" w:rsidRPr="00074971" w:rsidRDefault="00E80682" w:rsidP="00E8068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40F857" id="Group 166" o:spid="_x0000_s1026" style="position:absolute;margin-left:62.9pt;margin-top:2.15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BD4u3vFQMAAHQHAAAOAAAAAAAAAAAAAAAA&#13;&#10;ADoCAABkcnMvZTJvRG9jLnhtbFBLAQItAAoAAAAAAAAAIQDEkw7IZhQAAGYUAAAUAAAAAAAAAAAA&#13;&#10;AAAAAHsFAABkcnMvbWVkaWEvaW1hZ2UxLnBuZ1BLAQItABQABgAIAAAAIQB3h+hb4wAAAA4BAAAP&#13;&#10;AAAAAAAAAAAAAAAAABM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32B43CDE" w14:textId="77777777" w:rsidR="00E80682" w:rsidRPr="003B1847" w:rsidRDefault="00E80682" w:rsidP="00E8068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78FDFC6" w14:textId="77777777" w:rsidR="00E80682" w:rsidRDefault="00000000" w:rsidP="00E8068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E8068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5888193" w14:textId="77777777" w:rsidR="00E80682" w:rsidRPr="00074971" w:rsidRDefault="00E80682" w:rsidP="00E8068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80682" w:rsidSect="00E80682">
      <w:footerReference w:type="default" r:id="rId12"/>
      <w:pgSz w:w="11907" w:h="16840"/>
      <w:pgMar w:top="709" w:right="1134" w:bottom="567" w:left="993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0ECF8" w14:textId="77777777" w:rsidR="0037690B" w:rsidRDefault="0037690B">
      <w:r>
        <w:separator/>
      </w:r>
    </w:p>
  </w:endnote>
  <w:endnote w:type="continuationSeparator" w:id="0">
    <w:p w14:paraId="15F0427C" w14:textId="77777777" w:rsidR="0037690B" w:rsidRDefault="0037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1E5F" w14:textId="77777777" w:rsidR="00E80682" w:rsidRPr="00FE7D9B" w:rsidRDefault="00E80682" w:rsidP="00E80682">
    <w:pPr>
      <w:pStyle w:val="Pieddepage"/>
      <w:jc w:val="center"/>
      <w:rPr>
        <w:i/>
        <w:szCs w:val="24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AA88" w14:textId="77777777" w:rsidR="0037690B" w:rsidRDefault="0037690B">
      <w:r>
        <w:separator/>
      </w:r>
    </w:p>
  </w:footnote>
  <w:footnote w:type="continuationSeparator" w:id="0">
    <w:p w14:paraId="24EBE2DB" w14:textId="77777777" w:rsidR="0037690B" w:rsidRDefault="00376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07D35F49"/>
    <w:multiLevelType w:val="hybridMultilevel"/>
    <w:tmpl w:val="A140BC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3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4" w15:restartNumberingAfterBreak="0">
    <w:nsid w:val="6BFE50C5"/>
    <w:multiLevelType w:val="hybridMultilevel"/>
    <w:tmpl w:val="A00444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25FB"/>
    <w:multiLevelType w:val="hybridMultilevel"/>
    <w:tmpl w:val="4B4877CE"/>
    <w:lvl w:ilvl="0" w:tplc="61D0D574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 w16cid:durableId="957223935">
    <w:abstractNumId w:val="3"/>
  </w:num>
  <w:num w:numId="2" w16cid:durableId="1816608354">
    <w:abstractNumId w:val="2"/>
  </w:num>
  <w:num w:numId="3" w16cid:durableId="1072197487">
    <w:abstractNumId w:val="0"/>
  </w:num>
  <w:num w:numId="4" w16cid:durableId="1491403270">
    <w:abstractNumId w:val="5"/>
  </w:num>
  <w:num w:numId="5" w16cid:durableId="1094322485">
    <w:abstractNumId w:val="4"/>
  </w:num>
  <w:num w:numId="6" w16cid:durableId="205962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187811"/>
    <w:rsid w:val="00202A62"/>
    <w:rsid w:val="002030EA"/>
    <w:rsid w:val="0037690B"/>
    <w:rsid w:val="00743099"/>
    <w:rsid w:val="0093089D"/>
    <w:rsid w:val="009F3C0F"/>
    <w:rsid w:val="00A55346"/>
    <w:rsid w:val="00AF57D8"/>
    <w:rsid w:val="00DB3C72"/>
    <w:rsid w:val="00E806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A2771A"/>
  <w15:chartTrackingRefBased/>
  <w15:docId w15:val="{AA83C9E9-418B-E647-B96D-B4BE155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paragraph" w:styleId="NormalWeb">
    <w:name w:val="Normal (Web)"/>
    <w:basedOn w:val="Normal"/>
    <w:rsid w:val="00BE5ECB"/>
    <w:pPr>
      <w:spacing w:before="100" w:beforeAutospacing="1" w:after="100" w:afterAutospacing="1"/>
    </w:pPr>
    <w:rPr>
      <w:szCs w:val="24"/>
    </w:rPr>
  </w:style>
  <w:style w:type="character" w:styleId="Lienhypertexte">
    <w:name w:val="Hyperlink"/>
    <w:basedOn w:val="Policepardfaut"/>
    <w:rsid w:val="007F0A1F"/>
    <w:rPr>
      <w:color w:val="0000FF"/>
      <w:u w:val="single"/>
    </w:rPr>
  </w:style>
  <w:style w:type="character" w:styleId="Lienhypertextesuivivisit">
    <w:name w:val="FollowedHyperlink"/>
    <w:basedOn w:val="Policepardfaut"/>
    <w:rsid w:val="007F0A1F"/>
    <w:rPr>
      <w:color w:val="800080"/>
      <w:u w:val="single"/>
    </w:rPr>
  </w:style>
  <w:style w:type="paragraph" w:styleId="Paragraphedeliste">
    <w:name w:val="List Paragraph"/>
    <w:basedOn w:val="Normal"/>
    <w:qFormat/>
    <w:rsid w:val="00202A62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Classe de 3ème :</vt:lpstr>
      <vt:lpstr>Classe de 3ème :</vt:lpstr>
    </vt:vector>
  </TitlesOfParts>
  <Company> </Company>
  <LinksUpToDate>false</LinksUpToDate>
  <CharactersWithSpaces>1308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Yvan Monka</cp:lastModifiedBy>
  <cp:revision>4</cp:revision>
  <cp:lastPrinted>2019-09-10T16:42:00Z</cp:lastPrinted>
  <dcterms:created xsi:type="dcterms:W3CDTF">2019-09-10T16:42:00Z</dcterms:created>
  <dcterms:modified xsi:type="dcterms:W3CDTF">2024-06-10T16:53:00Z</dcterms:modified>
</cp:coreProperties>
</file>