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3" w:rsidRPr="004A0824" w:rsidRDefault="001C5993" w:rsidP="00095BB6">
      <w:pPr>
        <w:autoSpaceDE w:val="0"/>
        <w:autoSpaceDN w:val="0"/>
        <w:adjustRightInd w:val="0"/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4A0824">
        <w:rPr>
          <w:rFonts w:ascii="Comic Sans MS" w:hAnsi="Comic Sans MS" w:cs="Arial"/>
          <w:caps/>
          <w:sz w:val="32"/>
          <w:szCs w:val="32"/>
        </w:rPr>
        <w:t>FACTURES</w:t>
      </w:r>
      <w:r w:rsidR="00BB6DD2" w:rsidRPr="004A0824">
        <w:rPr>
          <w:rFonts w:ascii="Comic Sans MS" w:hAnsi="Comic Sans MS" w:cs="Arial"/>
          <w:caps/>
          <w:sz w:val="32"/>
          <w:szCs w:val="32"/>
        </w:rPr>
        <w:t xml:space="preserve"> (Partie 1)</w:t>
      </w:r>
    </w:p>
    <w:bookmarkEnd w:id="0"/>
    <w:p w:rsidR="001C5993" w:rsidRPr="004A0824" w:rsidRDefault="001C5993" w:rsidP="00095BB6">
      <w:pPr>
        <w:jc w:val="center"/>
        <w:rPr>
          <w:rFonts w:ascii="Arial" w:hAnsi="Arial" w:cs="Arial"/>
          <w:b/>
          <w:i/>
        </w:rPr>
      </w:pPr>
      <w:r w:rsidRPr="004A0824">
        <w:rPr>
          <w:rFonts w:ascii="Arial" w:hAnsi="Arial" w:cs="Arial"/>
          <w:b/>
          <w:i/>
        </w:rPr>
        <w:t>TP info sur tableur</w:t>
      </w:r>
    </w:p>
    <w:p w:rsidR="006D2A68" w:rsidRDefault="006D2A68" w:rsidP="00095BB6">
      <w:pPr>
        <w:rPr>
          <w:rFonts w:ascii="Arial" w:hAnsi="Arial"/>
          <w:i/>
          <w:color w:val="008000"/>
        </w:rPr>
      </w:pPr>
    </w:p>
    <w:p w:rsidR="006D2A68" w:rsidRDefault="006D2A68" w:rsidP="00095BB6">
      <w:pPr>
        <w:rPr>
          <w:rFonts w:ascii="Arial" w:hAnsi="Arial"/>
          <w:i/>
          <w:color w:val="008000"/>
          <w:u w:val="single"/>
        </w:rPr>
      </w:pPr>
    </w:p>
    <w:p w:rsidR="001C5993" w:rsidRPr="006D2A68" w:rsidRDefault="006D2A68" w:rsidP="00095BB6">
      <w:pPr>
        <w:rPr>
          <w:rFonts w:ascii="Arial" w:hAnsi="Arial"/>
          <w:i/>
          <w:color w:val="008000"/>
          <w:u w:val="single"/>
        </w:rPr>
      </w:pPr>
      <w:r w:rsidRPr="006D2A68">
        <w:rPr>
          <w:rFonts w:ascii="Arial" w:hAnsi="Arial"/>
          <w:i/>
          <w:color w:val="008000"/>
          <w:u w:val="single"/>
        </w:rPr>
        <w:t>Objectif :</w:t>
      </w:r>
      <w:r w:rsidRPr="006D2A68">
        <w:rPr>
          <w:rFonts w:ascii="Arial" w:hAnsi="Arial"/>
          <w:i/>
          <w:color w:val="008000"/>
        </w:rPr>
        <w:t xml:space="preserve"> Initiation au tableur à partir de factures</w:t>
      </w:r>
      <w:r>
        <w:rPr>
          <w:rFonts w:ascii="Arial" w:hAnsi="Arial"/>
          <w:i/>
          <w:color w:val="008000"/>
        </w:rPr>
        <w:t xml:space="preserve"> à compléter et à inventer.</w:t>
      </w:r>
    </w:p>
    <w:p w:rsidR="00F90E17" w:rsidRDefault="00F90E17" w:rsidP="00095BB6">
      <w:pPr>
        <w:rPr>
          <w:rFonts w:ascii="Arial" w:hAnsi="Arial"/>
          <w:sz w:val="16"/>
        </w:rPr>
      </w:pPr>
    </w:p>
    <w:p w:rsidR="006D2A68" w:rsidRDefault="006D2A68" w:rsidP="007B7A39">
      <w:pPr>
        <w:rPr>
          <w:rFonts w:ascii="Arial" w:hAnsi="Arial"/>
          <w:sz w:val="28"/>
          <w:u w:val="single"/>
        </w:rPr>
      </w:pPr>
    </w:p>
    <w:p w:rsidR="007B7A39" w:rsidRDefault="007B7A39" w:rsidP="007B7A39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1 :</w:t>
      </w:r>
    </w:p>
    <w:p w:rsidR="007B7A39" w:rsidRPr="00200716" w:rsidRDefault="007B7A39" w:rsidP="007B7A39">
      <w:pPr>
        <w:rPr>
          <w:rFonts w:ascii="Arial" w:hAnsi="Arial"/>
          <w:sz w:val="12"/>
          <w:szCs w:val="12"/>
        </w:rPr>
      </w:pPr>
    </w:p>
    <w:p w:rsidR="007B7A39" w:rsidRPr="006D2A68" w:rsidRDefault="007B7A39" w:rsidP="007B7A39">
      <w:pPr>
        <w:rPr>
          <w:rFonts w:ascii="Arial" w:hAnsi="Arial"/>
        </w:rPr>
      </w:pPr>
      <w:r w:rsidRPr="006D2A68">
        <w:rPr>
          <w:rFonts w:ascii="Arial" w:hAnsi="Arial"/>
        </w:rPr>
        <w:t>Un enseignant effectue une commande groupée pour la rentrée.</w:t>
      </w:r>
    </w:p>
    <w:p w:rsidR="007B7A39" w:rsidRPr="006D2A68" w:rsidRDefault="007B7A39" w:rsidP="007B7A39">
      <w:pPr>
        <w:rPr>
          <w:rFonts w:ascii="Arial" w:hAnsi="Arial"/>
        </w:rPr>
      </w:pPr>
      <w:r w:rsidRPr="006D2A68">
        <w:rPr>
          <w:rFonts w:ascii="Arial" w:hAnsi="Arial"/>
        </w:rPr>
        <w:t>1) Dans une feuille de calcul, reproduire le tableau ci-dessous :</w:t>
      </w:r>
    </w:p>
    <w:p w:rsidR="007B7A39" w:rsidRPr="006D2A68" w:rsidRDefault="007B7A39" w:rsidP="007B7A39">
      <w:pPr>
        <w:rPr>
          <w:rFonts w:ascii="Arial" w:hAnsi="Arial"/>
        </w:rPr>
      </w:pPr>
    </w:p>
    <w:p w:rsidR="007B7A39" w:rsidRPr="006D2A68" w:rsidRDefault="004A0824" w:rsidP="002A74A2">
      <w:pPr>
        <w:rPr>
          <w:rFonts w:ascii="Arial" w:hAnsi="Arial"/>
        </w:rPr>
      </w:pPr>
      <w:r w:rsidRPr="006D2A6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294005</wp:posOffset>
            </wp:positionV>
            <wp:extent cx="2286000" cy="1525270"/>
            <wp:effectExtent l="0" t="0" r="0" b="0"/>
            <wp:wrapNone/>
            <wp:docPr id="5" name="Image 5" descr="5091262-retour-a-des-fournitures-scolai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91262-retour-a-des-fournitures-scolaire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4A2" w:rsidRPr="006D2A68">
        <w:rPr>
          <w:rFonts w:ascii="Arial" w:hAnsi="Arial"/>
        </w:rPr>
        <w:t xml:space="preserve">       </w:t>
      </w:r>
      <w:r w:rsidRPr="006D2A68">
        <w:rPr>
          <w:rFonts w:ascii="Arial" w:hAnsi="Arial"/>
          <w:noProof/>
        </w:rPr>
        <w:drawing>
          <wp:inline distT="0" distB="0" distL="0" distR="0">
            <wp:extent cx="3270885" cy="2131060"/>
            <wp:effectExtent l="0" t="0" r="0" b="0"/>
            <wp:docPr id="1" name="Image 1" descr="Capture d’écran 2014-09-1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09-12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39" w:rsidRPr="006D2A68" w:rsidRDefault="007B7A39" w:rsidP="007B7A39">
      <w:pPr>
        <w:rPr>
          <w:rFonts w:ascii="Arial" w:hAnsi="Arial"/>
        </w:rPr>
      </w:pPr>
    </w:p>
    <w:p w:rsidR="007B7A39" w:rsidRPr="006D2A68" w:rsidRDefault="007B7A39" w:rsidP="007B7A39">
      <w:pPr>
        <w:rPr>
          <w:rFonts w:ascii="Arial" w:hAnsi="Arial"/>
        </w:rPr>
      </w:pPr>
      <w:r w:rsidRPr="006D2A68">
        <w:rPr>
          <w:rFonts w:ascii="Arial" w:hAnsi="Arial"/>
        </w:rPr>
        <w:t>2) a) À l’aide de formules adaptées, compléter les cellules D3 à D11.</w:t>
      </w:r>
    </w:p>
    <w:p w:rsidR="007B7A39" w:rsidRPr="006D2A68" w:rsidRDefault="007B7A39" w:rsidP="007B7A39">
      <w:pPr>
        <w:rPr>
          <w:rFonts w:ascii="Arial" w:hAnsi="Arial"/>
        </w:rPr>
      </w:pPr>
      <w:r w:rsidRPr="006D2A68">
        <w:rPr>
          <w:rFonts w:ascii="Arial" w:hAnsi="Arial"/>
        </w:rPr>
        <w:t xml:space="preserve">    b) Noter sur la copie à rendre la formule saisie dans la cellule D3.</w:t>
      </w:r>
    </w:p>
    <w:p w:rsidR="007B7A39" w:rsidRPr="006D2A68" w:rsidRDefault="007B7A39" w:rsidP="007B7A39">
      <w:pPr>
        <w:rPr>
          <w:rFonts w:ascii="Arial" w:hAnsi="Arial"/>
          <w:b/>
        </w:rPr>
      </w:pPr>
      <w:r w:rsidRPr="006D2A68">
        <w:rPr>
          <w:rFonts w:ascii="Arial" w:hAnsi="Arial"/>
        </w:rPr>
        <w:t>3) a) Dans la cellule D12, faire la somme de tous les totaux de la colonne D</w:t>
      </w:r>
      <w:r w:rsidRPr="006D2A68">
        <w:rPr>
          <w:rFonts w:ascii="Arial" w:hAnsi="Arial"/>
          <w:b/>
        </w:rPr>
        <w:t xml:space="preserve">. </w:t>
      </w:r>
    </w:p>
    <w:p w:rsidR="007B7A39" w:rsidRPr="006D2A68" w:rsidRDefault="007B7A39" w:rsidP="007B7A39">
      <w:pPr>
        <w:rPr>
          <w:rFonts w:ascii="Arial" w:hAnsi="Arial"/>
        </w:rPr>
      </w:pPr>
      <w:r w:rsidRPr="006D2A68">
        <w:rPr>
          <w:rFonts w:ascii="Arial" w:hAnsi="Arial"/>
        </w:rPr>
        <w:t xml:space="preserve">    b) Noter la formule saisie dans la cellule D12 et le prix total à payer.</w:t>
      </w:r>
    </w:p>
    <w:p w:rsidR="007B7A39" w:rsidRDefault="007B7A39" w:rsidP="007B7A39">
      <w:pPr>
        <w:rPr>
          <w:rFonts w:ascii="Arial" w:hAnsi="Arial"/>
          <w:sz w:val="28"/>
          <w:u w:val="single"/>
        </w:rPr>
      </w:pPr>
    </w:p>
    <w:p w:rsidR="007B7A39" w:rsidRDefault="007B7A39" w:rsidP="007B7A39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 xml:space="preserve">Etape </w:t>
      </w:r>
      <w:proofErr w:type="gramStart"/>
      <w:r>
        <w:rPr>
          <w:rFonts w:ascii="Arial" w:hAnsi="Arial"/>
          <w:sz w:val="28"/>
          <w:u w:val="single"/>
        </w:rPr>
        <w:t>2:</w:t>
      </w:r>
      <w:proofErr w:type="gramEnd"/>
    </w:p>
    <w:p w:rsidR="007B7A39" w:rsidRPr="00200716" w:rsidRDefault="007B7A39" w:rsidP="007B7A39">
      <w:pPr>
        <w:pStyle w:val="Corpsdetexte"/>
        <w:rPr>
          <w:sz w:val="12"/>
          <w:szCs w:val="12"/>
        </w:rPr>
      </w:pP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1) Changer la quantité de compas qui passe de 25 à 35.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2) Changer la quantité de gommes qui passe de 15 à 20.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3) Insérer une ligne pour commander 12 feutres noirs à 1,10 € l’unité.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4) Noter le prix total à payer.</w:t>
      </w:r>
    </w:p>
    <w:p w:rsidR="007B7A39" w:rsidRDefault="007B7A39" w:rsidP="007B7A39">
      <w:pPr>
        <w:rPr>
          <w:rFonts w:ascii="Arial" w:hAnsi="Arial"/>
          <w:sz w:val="28"/>
          <w:u w:val="single"/>
        </w:rPr>
      </w:pPr>
    </w:p>
    <w:p w:rsidR="007B7A39" w:rsidRDefault="007B7A39" w:rsidP="007B7A39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3 :</w:t>
      </w:r>
    </w:p>
    <w:p w:rsidR="007B7A39" w:rsidRPr="00200716" w:rsidRDefault="007B7A39" w:rsidP="007B7A39">
      <w:pPr>
        <w:pStyle w:val="Corpsdetexte"/>
        <w:rPr>
          <w:sz w:val="12"/>
          <w:szCs w:val="12"/>
        </w:rPr>
      </w:pP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Pour la rentrée, le commerçant accorde une réduction de 15% sur le total à payer.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1) a) Ajouter une ligne pour calculer le montant de la réduction.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 xml:space="preserve">    b) Noter la formule saisie. 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2) a) Ajouter une ligne pour calculer le prix après la réduction.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 xml:space="preserve">    b) Noter la formule saisie.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3) Noter le prix total à payer.</w:t>
      </w:r>
    </w:p>
    <w:p w:rsidR="007B7A39" w:rsidRDefault="007B7A39" w:rsidP="007B7A39">
      <w:pPr>
        <w:rPr>
          <w:rFonts w:ascii="Arial" w:hAnsi="Arial"/>
          <w:sz w:val="24"/>
        </w:rPr>
      </w:pPr>
    </w:p>
    <w:p w:rsidR="007B7A39" w:rsidRDefault="007B7A39" w:rsidP="007B7A39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4 :</w:t>
      </w:r>
    </w:p>
    <w:p w:rsidR="007B7A39" w:rsidRPr="00200716" w:rsidRDefault="007B7A39" w:rsidP="007B7A39">
      <w:pPr>
        <w:pStyle w:val="Corpsdetexte"/>
        <w:rPr>
          <w:sz w:val="12"/>
          <w:szCs w:val="12"/>
        </w:rPr>
      </w:pP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Responsable d’un club de sport, vous êtes amené à renouveler le stock de matériel.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Dans une nouvelle feuille de calcul, concevoir une facture avec 13 articles de sport pour lesquels le commerçant accorde une réduction de 20% sur le total à payer.</w:t>
      </w:r>
    </w:p>
    <w:p w:rsidR="007B7A39" w:rsidRPr="006D2A68" w:rsidRDefault="007B7A39" w:rsidP="007B7A39">
      <w:pPr>
        <w:pStyle w:val="Corpsdetexte"/>
        <w:rPr>
          <w:sz w:val="20"/>
          <w:szCs w:val="20"/>
        </w:rPr>
      </w:pPr>
      <w:r w:rsidRPr="006D2A68">
        <w:rPr>
          <w:sz w:val="20"/>
          <w:szCs w:val="20"/>
        </w:rPr>
        <w:t>Imprimer et coller cette facture sur la copie.</w:t>
      </w:r>
    </w:p>
    <w:p w:rsidR="004221DB" w:rsidRDefault="004A082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207645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0716" w:rsidRPr="003B1847" w:rsidRDefault="00200716" w:rsidP="0020071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00716" w:rsidRDefault="00200716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00716" w:rsidRPr="00074971" w:rsidRDefault="00200716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15pt;margin-top:16.3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w2AG&#13;&#10;IYEEAADrDAAADgAAAAAAAAAAAAAAAAA6AgAAZHJzL2Uyb0RvYy54bWxQSwECLQAKAAAAAAAAACEA&#13;&#10;xJMOyGYUAABmFAAAFAAAAAAAAAAAAAAAAADnBgAAZHJzL21lZGlhL2ltYWdlMS5wbmdQSwECLQAU&#13;&#10;AAYACAAAACEAuWEEK+MAAAAOAQAADwAAAAAAAAAAAAAAAAB/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00716" w:rsidRPr="003B1847" w:rsidRDefault="00200716" w:rsidP="0020071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00716" w:rsidRDefault="00200716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00716" w:rsidRPr="00074971" w:rsidRDefault="00200716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221DB" w:rsidSect="00200716">
      <w:footerReference w:type="default" r:id="rId13"/>
      <w:pgSz w:w="11906" w:h="16838"/>
      <w:pgMar w:top="851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F6" w:rsidRDefault="002E08F6" w:rsidP="00200716">
      <w:r>
        <w:separator/>
      </w:r>
    </w:p>
  </w:endnote>
  <w:endnote w:type="continuationSeparator" w:id="0">
    <w:p w:rsidR="002E08F6" w:rsidRDefault="002E08F6" w:rsidP="002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16" w:rsidRPr="0016512A" w:rsidRDefault="00200716" w:rsidP="00200716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200716" w:rsidRDefault="002007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F6" w:rsidRDefault="002E08F6" w:rsidP="00200716">
      <w:r>
        <w:separator/>
      </w:r>
    </w:p>
  </w:footnote>
  <w:footnote w:type="continuationSeparator" w:id="0">
    <w:p w:rsidR="002E08F6" w:rsidRDefault="002E08F6" w:rsidP="0020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A5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CF6D78"/>
    <w:multiLevelType w:val="hybridMultilevel"/>
    <w:tmpl w:val="E68E831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F22D4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0B4B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332E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CC0392"/>
    <w:multiLevelType w:val="hybridMultilevel"/>
    <w:tmpl w:val="EC5ACA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544D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2"/>
    <w:rsid w:val="00095BB6"/>
    <w:rsid w:val="00146D90"/>
    <w:rsid w:val="001C5993"/>
    <w:rsid w:val="00200716"/>
    <w:rsid w:val="00295BAF"/>
    <w:rsid w:val="002A74A2"/>
    <w:rsid w:val="002E08F6"/>
    <w:rsid w:val="00306627"/>
    <w:rsid w:val="00311B0A"/>
    <w:rsid w:val="00404955"/>
    <w:rsid w:val="004221DB"/>
    <w:rsid w:val="00442E1E"/>
    <w:rsid w:val="004A0824"/>
    <w:rsid w:val="004C5F40"/>
    <w:rsid w:val="005034A2"/>
    <w:rsid w:val="00577427"/>
    <w:rsid w:val="005E3726"/>
    <w:rsid w:val="00614F12"/>
    <w:rsid w:val="006775B8"/>
    <w:rsid w:val="006D2A68"/>
    <w:rsid w:val="00743790"/>
    <w:rsid w:val="00746521"/>
    <w:rsid w:val="00780595"/>
    <w:rsid w:val="007B7A39"/>
    <w:rsid w:val="009B6A4A"/>
    <w:rsid w:val="009C73A9"/>
    <w:rsid w:val="009E6A8D"/>
    <w:rsid w:val="00AB6DBD"/>
    <w:rsid w:val="00BB6DD2"/>
    <w:rsid w:val="00BE5D9D"/>
    <w:rsid w:val="00CB2B42"/>
    <w:rsid w:val="00CF678F"/>
    <w:rsid w:val="00D037C6"/>
    <w:rsid w:val="00D148C2"/>
    <w:rsid w:val="00D5757F"/>
    <w:rsid w:val="00D9716D"/>
    <w:rsid w:val="00DF4EA3"/>
    <w:rsid w:val="00E942E7"/>
    <w:rsid w:val="00EC6E10"/>
    <w:rsid w:val="00EE7E6F"/>
    <w:rsid w:val="00F31CE2"/>
    <w:rsid w:val="00F5771F"/>
    <w:rsid w:val="00F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E56EC89-F59B-3B41-AC35-740BFD1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 w:cs="Arial"/>
      <w:sz w:val="24"/>
      <w:szCs w:val="24"/>
    </w:rPr>
  </w:style>
  <w:style w:type="character" w:styleId="Lienhypertexte">
    <w:name w:val="Hyperlink"/>
    <w:rsid w:val="00200716"/>
    <w:rPr>
      <w:color w:val="0000FF"/>
      <w:u w:val="single"/>
    </w:rPr>
  </w:style>
  <w:style w:type="paragraph" w:styleId="En-tte">
    <w:name w:val="header"/>
    <w:basedOn w:val="Normal"/>
    <w:link w:val="En-tteCar"/>
    <w:rsid w:val="002007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00716"/>
  </w:style>
  <w:style w:type="paragraph" w:styleId="Pieddepage">
    <w:name w:val="footer"/>
    <w:basedOn w:val="Normal"/>
    <w:link w:val="PieddepageCar"/>
    <w:rsid w:val="00200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0716"/>
  </w:style>
  <w:style w:type="character" w:customStyle="1" w:styleId="CorpsdetexteCar">
    <w:name w:val="Corps de texte Car"/>
    <w:link w:val="Corpsdetexte"/>
    <w:rsid w:val="005034A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Office\Modèles\Normal.dot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OPTION INFORMATIQUE 6eme</vt:lpstr>
    </vt:vector>
  </TitlesOfParts>
  <Company> </Company>
  <LinksUpToDate>false</LinksUpToDate>
  <CharactersWithSpaces>1427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544473212</vt:i4>
      </vt:variant>
      <vt:variant>
        <vt:i4>2320</vt:i4>
      </vt:variant>
      <vt:variant>
        <vt:i4>1025</vt:i4>
      </vt:variant>
      <vt:variant>
        <vt:i4>1</vt:i4>
      </vt:variant>
      <vt:variant>
        <vt:lpwstr>Capture d’écran 2014-09-12 à 16</vt:lpwstr>
      </vt:variant>
      <vt:variant>
        <vt:lpwstr/>
      </vt:variant>
      <vt:variant>
        <vt:i4>6291581</vt:i4>
      </vt:variant>
      <vt:variant>
        <vt:i4>-1</vt:i4>
      </vt:variant>
      <vt:variant>
        <vt:i4>1029</vt:i4>
      </vt:variant>
      <vt:variant>
        <vt:i4>1</vt:i4>
      </vt:variant>
      <vt:variant>
        <vt:lpwstr>5091262-retour-a-des-fournitures-scolaires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INFORMATIQUE 6eme</dc:title>
  <dc:subject/>
  <dc:creator>M de Montlaur</dc:creator>
  <cp:keywords/>
  <cp:lastModifiedBy>Yvan Monka</cp:lastModifiedBy>
  <cp:revision>2</cp:revision>
  <cp:lastPrinted>2004-01-08T19:14:00Z</cp:lastPrinted>
  <dcterms:created xsi:type="dcterms:W3CDTF">2019-09-10T19:24:00Z</dcterms:created>
  <dcterms:modified xsi:type="dcterms:W3CDTF">2019-09-10T19:24:00Z</dcterms:modified>
</cp:coreProperties>
</file>