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C789" w14:textId="77777777" w:rsidR="00C5075B" w:rsidRPr="001A17C1" w:rsidRDefault="00C5075B" w:rsidP="00C5075B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1A17C1">
        <w:rPr>
          <w:rFonts w:ascii="Comic Sans MS" w:hAnsi="Comic Sans MS" w:cs="Arial"/>
          <w:caps/>
          <w:sz w:val="32"/>
          <w:szCs w:val="32"/>
        </w:rPr>
        <w:t>D</w:t>
      </w:r>
      <w:r w:rsidR="00C53616">
        <w:rPr>
          <w:rFonts w:ascii="Comic Sans MS" w:hAnsi="Comic Sans MS" w:cs="Arial"/>
          <w:caps/>
          <w:sz w:val="32"/>
          <w:szCs w:val="32"/>
        </w:rPr>
        <w:t>É</w:t>
      </w:r>
      <w:r w:rsidRPr="001A17C1">
        <w:rPr>
          <w:rFonts w:ascii="Comic Sans MS" w:hAnsi="Comic Sans MS" w:cs="Arial"/>
          <w:caps/>
          <w:sz w:val="32"/>
          <w:szCs w:val="32"/>
        </w:rPr>
        <w:t>M</w:t>
      </w:r>
      <w:r w:rsidR="00C53616">
        <w:rPr>
          <w:rFonts w:ascii="Comic Sans MS" w:hAnsi="Comic Sans MS" w:cs="Arial"/>
          <w:caps/>
          <w:sz w:val="32"/>
          <w:szCs w:val="32"/>
        </w:rPr>
        <w:t>É</w:t>
      </w:r>
      <w:r w:rsidRPr="001A17C1">
        <w:rPr>
          <w:rFonts w:ascii="Comic Sans MS" w:hAnsi="Comic Sans MS" w:cs="Arial"/>
          <w:caps/>
          <w:sz w:val="32"/>
          <w:szCs w:val="32"/>
        </w:rPr>
        <w:t>NAGEMENT</w:t>
      </w:r>
    </w:p>
    <w:p w14:paraId="5FD69A06" w14:textId="77777777" w:rsidR="00C5075B" w:rsidRPr="005868A8" w:rsidRDefault="00C5075B" w:rsidP="00C5075B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14:paraId="46DFCE6B" w14:textId="77777777" w:rsidR="00C5075B" w:rsidRDefault="00000000" w:rsidP="00C5075B">
      <w:pPr>
        <w:jc w:val="center"/>
        <w:rPr>
          <w:rFonts w:ascii="Arial" w:hAnsi="Arial" w:cs="Arial"/>
          <w:i/>
        </w:rPr>
      </w:pPr>
      <w:hyperlink r:id="rId7" w:history="1">
        <w:r w:rsidR="00C5075B" w:rsidRPr="007026EE">
          <w:rPr>
            <w:rStyle w:val="Lienhypertexte"/>
            <w:rFonts w:ascii="Arial" w:hAnsi="Arial" w:cs="Arial"/>
            <w:i/>
          </w:rPr>
          <w:t>www.geogebra.org</w:t>
        </w:r>
      </w:hyperlink>
    </w:p>
    <w:p w14:paraId="12FEAA7A" w14:textId="77777777" w:rsidR="00C5075B" w:rsidRDefault="00C5075B" w:rsidP="00C5075B">
      <w:pPr>
        <w:rPr>
          <w:rFonts w:ascii="Arial" w:hAnsi="Arial" w:cs="Arial"/>
        </w:rPr>
      </w:pPr>
    </w:p>
    <w:p w14:paraId="53B95A8C" w14:textId="77777777" w:rsidR="00C5075B" w:rsidRDefault="00C5075B" w:rsidP="00C5075B">
      <w:pPr>
        <w:jc w:val="center"/>
        <w:rPr>
          <w:rFonts w:ascii="Arial" w:hAnsi="Arial" w:cs="Arial"/>
        </w:rPr>
      </w:pPr>
    </w:p>
    <w:p w14:paraId="08D380A2" w14:textId="77777777" w:rsidR="00C5075B" w:rsidRDefault="00C5075B" w:rsidP="00C5075B">
      <w:pPr>
        <w:jc w:val="center"/>
        <w:rPr>
          <w:rFonts w:ascii="Arial" w:hAnsi="Arial" w:cs="Arial"/>
        </w:rPr>
      </w:pPr>
    </w:p>
    <w:p w14:paraId="34FA7D2D" w14:textId="77777777" w:rsidR="00C5075B" w:rsidRPr="00C17ADD" w:rsidRDefault="00C5075B" w:rsidP="00C5075B">
      <w:pPr>
        <w:jc w:val="center"/>
        <w:rPr>
          <w:rFonts w:ascii="Arial" w:hAnsi="Arial" w:cs="Arial"/>
        </w:rPr>
      </w:pPr>
    </w:p>
    <w:p w14:paraId="08A0F547" w14:textId="77777777" w:rsidR="00C5075B" w:rsidRPr="0022608E" w:rsidRDefault="00C5075B" w:rsidP="00C5075B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D07090">
        <w:rPr>
          <w:rFonts w:ascii="Arial" w:hAnsi="Arial" w:cs="Arial"/>
          <w:i/>
          <w:iCs/>
          <w:color w:val="008000"/>
        </w:rPr>
        <w:t xml:space="preserve"> Utiliser un logiciel de géométrie dynamique pour envisager une méthode de résolution d’un problème concret. Démontrer le résultat à l’aide du théorème de Pythagore.</w:t>
      </w:r>
    </w:p>
    <w:p w14:paraId="21EE54AD" w14:textId="77777777" w:rsidR="00C5075B" w:rsidRDefault="00C5075B" w:rsidP="00C5075B">
      <w:pPr>
        <w:rPr>
          <w:b/>
        </w:rPr>
      </w:pPr>
    </w:p>
    <w:p w14:paraId="4F3326F2" w14:textId="77777777" w:rsidR="00C5075B" w:rsidRDefault="00C5075B" w:rsidP="00C5075B"/>
    <w:p w14:paraId="7869F14B" w14:textId="77777777" w:rsidR="00C5075B" w:rsidRPr="00D07090" w:rsidRDefault="00C5075B" w:rsidP="00C5075B">
      <w:pPr>
        <w:rPr>
          <w:rFonts w:ascii="Arial" w:hAnsi="Arial" w:cs="Arial"/>
        </w:rPr>
      </w:pPr>
      <w:r w:rsidRPr="00D07090">
        <w:rPr>
          <w:rFonts w:ascii="Arial" w:hAnsi="Arial" w:cs="Arial"/>
        </w:rPr>
        <w:t>Nicolas emménage dans son nouvel appartement. Prudent, il se demande si la vieille et lourde armoire de sa grand-mère va pouvoir être installée dans son salon dont la hauteur est égale à 2,65 m.</w:t>
      </w:r>
    </w:p>
    <w:p w14:paraId="135AD338" w14:textId="77777777" w:rsidR="00C5075B" w:rsidRPr="00D07090" w:rsidRDefault="00C5075B" w:rsidP="00C5075B">
      <w:pPr>
        <w:rPr>
          <w:rFonts w:ascii="Arial" w:hAnsi="Arial" w:cs="Arial"/>
        </w:rPr>
      </w:pPr>
      <w:r w:rsidRPr="00D07090">
        <w:rPr>
          <w:rFonts w:ascii="Arial" w:hAnsi="Arial" w:cs="Arial"/>
        </w:rPr>
        <w:t>L’armoire sera transportée couchée puis devra être levée pour être placée.</w:t>
      </w:r>
    </w:p>
    <w:p w14:paraId="1E65C052" w14:textId="77777777" w:rsidR="00C5075B" w:rsidRPr="00D07090" w:rsidRDefault="00C5075B" w:rsidP="00C5075B">
      <w:pPr>
        <w:rPr>
          <w:rFonts w:ascii="Arial" w:hAnsi="Arial" w:cs="Arial"/>
        </w:rPr>
      </w:pPr>
      <w:r w:rsidRPr="00D07090">
        <w:rPr>
          <w:rFonts w:ascii="Arial" w:hAnsi="Arial" w:cs="Arial"/>
        </w:rPr>
        <w:t>La figure ci-dessous schématise la situation au moment où Nicolas lève l’armoire. Les dimensions sont données en mètres.</w:t>
      </w:r>
    </w:p>
    <w:p w14:paraId="408FCD60" w14:textId="77777777" w:rsidR="00C5075B" w:rsidRPr="00D07090" w:rsidRDefault="00C5075B" w:rsidP="00C5075B">
      <w:pPr>
        <w:rPr>
          <w:rFonts w:ascii="Arial" w:hAnsi="Arial" w:cs="Arial"/>
        </w:rPr>
      </w:pPr>
    </w:p>
    <w:p w14:paraId="67C6AF91" w14:textId="77777777" w:rsidR="00C5075B" w:rsidRPr="00D07090" w:rsidRDefault="001A17C1" w:rsidP="00C5075B">
      <w:pPr>
        <w:jc w:val="center"/>
        <w:rPr>
          <w:rFonts w:ascii="Arial" w:hAnsi="Arial" w:cs="Arial"/>
        </w:rPr>
      </w:pPr>
      <w:r w:rsidRPr="00CF5C3F">
        <w:rPr>
          <w:rFonts w:ascii="Arial" w:hAnsi="Arial" w:cs="Arial"/>
          <w:noProof/>
        </w:rPr>
        <w:drawing>
          <wp:inline distT="0" distB="0" distL="0" distR="0" wp14:anchorId="7428D53C" wp14:editId="5D895A0D">
            <wp:extent cx="3804920" cy="19615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9" t="36545" r="27249" b="2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49C2" w14:textId="77777777" w:rsidR="00C5075B" w:rsidRPr="00D07090" w:rsidRDefault="00C5075B" w:rsidP="00C5075B">
      <w:pPr>
        <w:jc w:val="center"/>
        <w:rPr>
          <w:rFonts w:ascii="Arial" w:hAnsi="Arial" w:cs="Arial"/>
        </w:rPr>
      </w:pPr>
    </w:p>
    <w:p w14:paraId="58FC6986" w14:textId="77777777" w:rsidR="00C5075B" w:rsidRPr="00D07090" w:rsidRDefault="00C5075B" w:rsidP="00C5075B">
      <w:pPr>
        <w:numPr>
          <w:ilvl w:val="0"/>
          <w:numId w:val="2"/>
        </w:numPr>
        <w:rPr>
          <w:rFonts w:ascii="Arial" w:hAnsi="Arial" w:cs="Arial"/>
        </w:rPr>
      </w:pPr>
      <w:r w:rsidRPr="00D07090">
        <w:rPr>
          <w:rFonts w:ascii="Arial" w:hAnsi="Arial" w:cs="Arial"/>
        </w:rPr>
        <w:t>A l’aide d’un logiciel de géométrie, ré</w:t>
      </w:r>
      <w:r w:rsidR="00736AB7">
        <w:rPr>
          <w:rFonts w:ascii="Arial" w:hAnsi="Arial" w:cs="Arial"/>
        </w:rPr>
        <w:t>aliser la construction</w:t>
      </w:r>
      <w:r w:rsidRPr="00D07090">
        <w:rPr>
          <w:rFonts w:ascii="Arial" w:hAnsi="Arial" w:cs="Arial"/>
        </w:rPr>
        <w:t> :</w:t>
      </w:r>
    </w:p>
    <w:p w14:paraId="66690F8C" w14:textId="77777777" w:rsidR="00C5075B" w:rsidRPr="00D07090" w:rsidRDefault="00C5075B" w:rsidP="00C5075B">
      <w:pPr>
        <w:ind w:left="720"/>
        <w:rPr>
          <w:rFonts w:ascii="Arial" w:hAnsi="Arial" w:cs="Arial"/>
        </w:rPr>
      </w:pPr>
      <w:r w:rsidRPr="00D07090">
        <w:rPr>
          <w:rFonts w:ascii="Arial" w:hAnsi="Arial" w:cs="Arial"/>
        </w:rPr>
        <w:t>a) Tracer une droite (AB).</w:t>
      </w:r>
    </w:p>
    <w:p w14:paraId="67864DD7" w14:textId="77777777" w:rsidR="00C5075B" w:rsidRPr="00D07090" w:rsidRDefault="00C5075B" w:rsidP="00C5075B">
      <w:pPr>
        <w:ind w:firstLine="708"/>
        <w:rPr>
          <w:rFonts w:ascii="Arial" w:hAnsi="Arial" w:cs="Arial"/>
        </w:rPr>
      </w:pPr>
      <w:r w:rsidRPr="00D07090">
        <w:rPr>
          <w:rFonts w:ascii="Arial" w:hAnsi="Arial" w:cs="Arial"/>
        </w:rPr>
        <w:t xml:space="preserve">b) Placer un point C sur cette droite. </w:t>
      </w:r>
    </w:p>
    <w:p w14:paraId="26652519" w14:textId="77777777" w:rsidR="00C5075B" w:rsidRPr="00D07090" w:rsidRDefault="00C5075B" w:rsidP="00C5075B">
      <w:pPr>
        <w:ind w:firstLine="708"/>
        <w:rPr>
          <w:rFonts w:ascii="Arial" w:hAnsi="Arial" w:cs="Arial"/>
        </w:rPr>
      </w:pPr>
      <w:r w:rsidRPr="00D07090">
        <w:rPr>
          <w:rFonts w:ascii="Arial" w:hAnsi="Arial" w:cs="Arial"/>
        </w:rPr>
        <w:t xml:space="preserve">c) Construire un segment [CD] de longueur 2,5. </w:t>
      </w:r>
    </w:p>
    <w:p w14:paraId="114CEA74" w14:textId="77777777" w:rsidR="00C5075B" w:rsidRDefault="00C5075B" w:rsidP="00C5075B">
      <w:pPr>
        <w:ind w:firstLine="708"/>
        <w:rPr>
          <w:rFonts w:ascii="Arial" w:hAnsi="Arial" w:cs="Arial"/>
        </w:rPr>
      </w:pPr>
      <w:r w:rsidRPr="00D07090">
        <w:rPr>
          <w:rFonts w:ascii="Arial" w:hAnsi="Arial" w:cs="Arial"/>
        </w:rPr>
        <w:t xml:space="preserve">d) Construire le rectangle CDEF tel que DE = 0,8. </w:t>
      </w:r>
    </w:p>
    <w:p w14:paraId="4ECB2AB9" w14:textId="77777777" w:rsidR="00C5075B" w:rsidRPr="00D07090" w:rsidRDefault="00C5075B" w:rsidP="00C5075B">
      <w:pPr>
        <w:ind w:firstLine="708"/>
        <w:rPr>
          <w:rFonts w:ascii="Arial" w:hAnsi="Arial" w:cs="Arial"/>
        </w:rPr>
      </w:pPr>
    </w:p>
    <w:p w14:paraId="6332D917" w14:textId="77777777" w:rsidR="00C5075B" w:rsidRDefault="00C5075B" w:rsidP="00C5075B">
      <w:pPr>
        <w:numPr>
          <w:ilvl w:val="0"/>
          <w:numId w:val="2"/>
        </w:numPr>
        <w:rPr>
          <w:rFonts w:ascii="Arial" w:hAnsi="Arial" w:cs="Arial"/>
        </w:rPr>
      </w:pPr>
      <w:r w:rsidRPr="00D07090">
        <w:rPr>
          <w:rFonts w:ascii="Arial" w:hAnsi="Arial" w:cs="Arial"/>
        </w:rPr>
        <w:t>Afficher la trace des points D et E et lever l’armoire, représentée par le rectangle, en déplaçant le point D</w:t>
      </w:r>
      <w:r>
        <w:rPr>
          <w:rFonts w:ascii="Arial" w:hAnsi="Arial" w:cs="Arial"/>
        </w:rPr>
        <w:t>.</w:t>
      </w:r>
    </w:p>
    <w:p w14:paraId="30BF380D" w14:textId="77777777" w:rsidR="00C5075B" w:rsidRPr="00D07090" w:rsidRDefault="00C5075B" w:rsidP="00C5075B">
      <w:pPr>
        <w:ind w:left="720"/>
        <w:rPr>
          <w:rFonts w:ascii="Arial" w:hAnsi="Arial" w:cs="Arial"/>
        </w:rPr>
      </w:pPr>
    </w:p>
    <w:p w14:paraId="32D60565" w14:textId="77777777" w:rsidR="00C5075B" w:rsidRDefault="00C5075B" w:rsidP="00C5075B">
      <w:pPr>
        <w:numPr>
          <w:ilvl w:val="0"/>
          <w:numId w:val="2"/>
        </w:numPr>
        <w:rPr>
          <w:rFonts w:ascii="Arial" w:hAnsi="Arial" w:cs="Arial"/>
        </w:rPr>
      </w:pPr>
      <w:r w:rsidRPr="00D07090">
        <w:rPr>
          <w:rFonts w:ascii="Arial" w:hAnsi="Arial" w:cs="Arial"/>
        </w:rPr>
        <w:t>Quel est le point de l’armoire (sommet du rectangle) qui se trouvera le plus près du plafond au moment où on lèvera l’armoire.</w:t>
      </w:r>
    </w:p>
    <w:p w14:paraId="5799AFC8" w14:textId="77777777" w:rsidR="00C5075B" w:rsidRPr="00D07090" w:rsidRDefault="00C5075B" w:rsidP="00C5075B">
      <w:pPr>
        <w:rPr>
          <w:rFonts w:ascii="Arial" w:hAnsi="Arial" w:cs="Arial"/>
        </w:rPr>
      </w:pPr>
    </w:p>
    <w:p w14:paraId="3DF97F6C" w14:textId="77777777" w:rsidR="00C5075B" w:rsidRPr="00D07090" w:rsidRDefault="00C5075B" w:rsidP="00C5075B">
      <w:pPr>
        <w:numPr>
          <w:ilvl w:val="0"/>
          <w:numId w:val="2"/>
        </w:numPr>
        <w:rPr>
          <w:rFonts w:ascii="Arial" w:hAnsi="Arial" w:cs="Arial"/>
        </w:rPr>
      </w:pPr>
      <w:r w:rsidRPr="00D07090">
        <w:rPr>
          <w:rFonts w:ascii="Arial" w:hAnsi="Arial" w:cs="Arial"/>
        </w:rPr>
        <w:t>A l’aide l’égalité de Pythagore, calculer la hauteur de plafond minimale nécessaire pour pouvoir lever l’armoire. Conclure.</w:t>
      </w:r>
    </w:p>
    <w:p w14:paraId="279A1E10" w14:textId="77777777" w:rsidR="00C5075B" w:rsidRDefault="00C5075B" w:rsidP="00C5075B"/>
    <w:p w14:paraId="5E801EC2" w14:textId="77777777" w:rsidR="00C5075B" w:rsidRDefault="00C5361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509D47" wp14:editId="24AEB6F6">
                <wp:simplePos x="0" y="0"/>
                <wp:positionH relativeFrom="column">
                  <wp:posOffset>582295</wp:posOffset>
                </wp:positionH>
                <wp:positionV relativeFrom="paragraph">
                  <wp:posOffset>149696</wp:posOffset>
                </wp:positionV>
                <wp:extent cx="4763770" cy="941705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543EC" w14:textId="77777777" w:rsidR="00C5075B" w:rsidRPr="003B1847" w:rsidRDefault="00C5075B" w:rsidP="00C5075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ADBAEB8" w14:textId="77777777" w:rsidR="00C5075B" w:rsidRDefault="00000000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5075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CA9798" w14:textId="77777777" w:rsidR="00C5075B" w:rsidRPr="00074971" w:rsidRDefault="00C5075B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.85pt;margin-top:11.8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YETMfwQAAOw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AZgRMx/&#13;&#10;BAAA7AwAAA4AAAAAAAAAAAAAAAAAOgIAAGRycy9lMm9Eb2MueG1sUEsBAi0ACgAAAAAAAAAhAMST&#13;&#10;DshmFAAAZhQAABQAAAAAAAAAAAAAAAAA5QYAAGRycy9tZWRpYS9pbWFnZTEucG5nUEsBAi0AFAAG&#13;&#10;AAgAAAAhAPVAGevjAAAADgEAAA8AAAAAAAAAAAAAAAAAfR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C5075B" w:rsidRPr="003B1847" w:rsidRDefault="00C5075B" w:rsidP="00C5075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5075B" w:rsidRDefault="00C5075B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5075B" w:rsidRPr="00074971" w:rsidRDefault="00C5075B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5075B" w:rsidSect="00C5075B">
      <w:footerReference w:type="default" r:id="rId13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212D" w14:textId="77777777" w:rsidR="00B25F6B" w:rsidRDefault="00B25F6B" w:rsidP="00C5075B">
      <w:r>
        <w:separator/>
      </w:r>
    </w:p>
  </w:endnote>
  <w:endnote w:type="continuationSeparator" w:id="0">
    <w:p w14:paraId="12C88040" w14:textId="77777777" w:rsidR="00B25F6B" w:rsidRDefault="00B25F6B" w:rsidP="00C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B353" w14:textId="77777777" w:rsidR="00C5075B" w:rsidRPr="0070421C" w:rsidRDefault="00C5075B" w:rsidP="00C5075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12F2" w14:textId="77777777" w:rsidR="00B25F6B" w:rsidRDefault="00B25F6B" w:rsidP="00C5075B">
      <w:r>
        <w:separator/>
      </w:r>
    </w:p>
  </w:footnote>
  <w:footnote w:type="continuationSeparator" w:id="0">
    <w:p w14:paraId="11DCC738" w14:textId="77777777" w:rsidR="00B25F6B" w:rsidRDefault="00B25F6B" w:rsidP="00C5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66D2B"/>
    <w:multiLevelType w:val="hybridMultilevel"/>
    <w:tmpl w:val="61BE36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38598">
    <w:abstractNumId w:val="0"/>
  </w:num>
  <w:num w:numId="2" w16cid:durableId="23890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1C"/>
    <w:rsid w:val="0005210B"/>
    <w:rsid w:val="0010729C"/>
    <w:rsid w:val="001A17C1"/>
    <w:rsid w:val="003868AD"/>
    <w:rsid w:val="0070421C"/>
    <w:rsid w:val="00736AB7"/>
    <w:rsid w:val="00B25F6B"/>
    <w:rsid w:val="00C5075B"/>
    <w:rsid w:val="00C536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B05F5"/>
  <w14:defaultImageDpi w14:val="300"/>
  <w15:chartTrackingRefBased/>
  <w15:docId w15:val="{82EFB0AB-21B2-3F44-9816-8103682A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1C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21C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0421C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7042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70421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70421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4</cp:revision>
  <dcterms:created xsi:type="dcterms:W3CDTF">2019-09-10T14:36:00Z</dcterms:created>
  <dcterms:modified xsi:type="dcterms:W3CDTF">2023-08-01T11:37:00Z</dcterms:modified>
</cp:coreProperties>
</file>