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F59" w:rsidRPr="00800724" w:rsidRDefault="00BF4F59" w:rsidP="00BF4F59">
      <w:pPr>
        <w:autoSpaceDE w:val="0"/>
        <w:autoSpaceDN w:val="0"/>
        <w:adjustRightInd w:val="0"/>
        <w:jc w:val="center"/>
        <w:rPr>
          <w:rFonts w:ascii="Comic Sans MS" w:hAnsi="Comic Sans MS" w:cs="Arial"/>
          <w:sz w:val="32"/>
          <w:szCs w:val="32"/>
        </w:rPr>
      </w:pPr>
      <w:r w:rsidRPr="00800724">
        <w:rPr>
          <w:rFonts w:ascii="Comic Sans MS" w:hAnsi="Comic Sans MS" w:cs="Arial"/>
          <w:sz w:val="32"/>
          <w:szCs w:val="32"/>
        </w:rPr>
        <w:t>DECOMPOSITION D’UNE FONCTION</w:t>
      </w:r>
    </w:p>
    <w:p w:rsidR="00BF4F59" w:rsidRDefault="00BF4F59">
      <w:pPr>
        <w:autoSpaceDE w:val="0"/>
        <w:autoSpaceDN w:val="0"/>
        <w:adjustRightInd w:val="0"/>
        <w:rPr>
          <w:rFonts w:ascii="Arial" w:hAnsi="Arial" w:cs="Arial"/>
        </w:rPr>
      </w:pPr>
    </w:p>
    <w:p w:rsidR="00BF4F59" w:rsidRPr="00DE1884" w:rsidRDefault="00BF4F59" w:rsidP="00BF4F59">
      <w:pPr>
        <w:jc w:val="center"/>
        <w:rPr>
          <w:i/>
        </w:rPr>
      </w:pPr>
      <w:r w:rsidRPr="00DE1884">
        <w:rPr>
          <w:i/>
        </w:rPr>
        <w:t>Avec l’aimable autorisation de</w:t>
      </w:r>
      <w:r>
        <w:rPr>
          <w:i/>
        </w:rPr>
        <w:t>s éditions</w:t>
      </w:r>
      <w:r w:rsidRPr="00DE1884">
        <w:rPr>
          <w:i/>
        </w:rPr>
        <w:t xml:space="preserve"> </w:t>
      </w:r>
      <w:r>
        <w:rPr>
          <w:i/>
        </w:rPr>
        <w:t>Hatier</w:t>
      </w:r>
      <w:r w:rsidRPr="00DE1884">
        <w:rPr>
          <w:i/>
        </w:rPr>
        <w:t xml:space="preserve"> (Collection </w:t>
      </w:r>
      <w:r>
        <w:rPr>
          <w:i/>
        </w:rPr>
        <w:t>Odyssée</w:t>
      </w:r>
      <w:r w:rsidRPr="00DE1884">
        <w:rPr>
          <w:i/>
        </w:rPr>
        <w:t xml:space="preserve"> </w:t>
      </w:r>
      <w:r>
        <w:rPr>
          <w:i/>
        </w:rPr>
        <w:t>–</w:t>
      </w:r>
      <w:r w:rsidRPr="00DE1884">
        <w:rPr>
          <w:i/>
        </w:rPr>
        <w:t xml:space="preserve"> </w:t>
      </w:r>
      <w:r>
        <w:rPr>
          <w:i/>
        </w:rPr>
        <w:t>2nde</w:t>
      </w:r>
      <w:r w:rsidRPr="00DE1884">
        <w:rPr>
          <w:i/>
        </w:rPr>
        <w:t xml:space="preserve"> </w:t>
      </w:r>
      <w:r>
        <w:rPr>
          <w:i/>
        </w:rPr>
        <w:t>–</w:t>
      </w:r>
      <w:r w:rsidRPr="00DE1884">
        <w:rPr>
          <w:i/>
        </w:rPr>
        <w:t xml:space="preserve"> 20</w:t>
      </w:r>
      <w:r>
        <w:rPr>
          <w:i/>
        </w:rPr>
        <w:t>10</w:t>
      </w:r>
      <w:r w:rsidRPr="00DE1884">
        <w:rPr>
          <w:i/>
        </w:rPr>
        <w:t>)</w:t>
      </w:r>
    </w:p>
    <w:p w:rsidR="00BF4F59" w:rsidRDefault="00BF4F59">
      <w:pPr>
        <w:autoSpaceDE w:val="0"/>
        <w:autoSpaceDN w:val="0"/>
        <w:adjustRightInd w:val="0"/>
        <w:rPr>
          <w:rFonts w:ascii="Arial" w:hAnsi="Arial" w:cs="Arial"/>
        </w:rPr>
      </w:pPr>
    </w:p>
    <w:p w:rsidR="00BF4F59" w:rsidRDefault="00BF4F59">
      <w:pPr>
        <w:tabs>
          <w:tab w:val="left" w:pos="756"/>
        </w:tabs>
        <w:autoSpaceDE w:val="0"/>
        <w:autoSpaceDN w:val="0"/>
        <w:adjustRightInd w:val="0"/>
        <w:ind w:left="708"/>
        <w:rPr>
          <w:rFonts w:ascii="Arial" w:hAnsi="Arial" w:cs="Arial"/>
        </w:rPr>
      </w:pPr>
    </w:p>
    <w:p w:rsidR="00BF4F59" w:rsidRPr="00DB63BE" w:rsidRDefault="00BF4F59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/>
          <w:color w:val="00CC00"/>
          <w:u w:val="single"/>
        </w:rPr>
      </w:pPr>
      <w:r w:rsidRPr="00DB63BE">
        <w:rPr>
          <w:rFonts w:ascii="Arial" w:hAnsi="Arial"/>
          <w:color w:val="00CC00"/>
          <w:u w:val="single"/>
        </w:rPr>
        <w:t>Objectif :</w:t>
      </w:r>
      <w:r w:rsidRPr="00DB63BE">
        <w:rPr>
          <w:rFonts w:ascii="Arial" w:hAnsi="Arial"/>
          <w:color w:val="00CC00"/>
        </w:rPr>
        <w:t xml:space="preserve"> Décomposer une expression complexe. Utiliser le tableur pour construire un tableau de valeurs et résoudre une équation.</w:t>
      </w:r>
    </w:p>
    <w:p w:rsidR="00BF4F59" w:rsidRDefault="00BF4F59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 w:cs="Arial"/>
        </w:rPr>
      </w:pPr>
    </w:p>
    <w:p w:rsidR="00BF4F59" w:rsidRDefault="00BF4F59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 w:cs="Arial"/>
        </w:rPr>
      </w:pPr>
    </w:p>
    <w:p w:rsidR="00BF4F59" w:rsidRDefault="00BF4F59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 w:cs="Arial"/>
        </w:rPr>
      </w:pPr>
    </w:p>
    <w:p w:rsidR="00BF4F59" w:rsidRDefault="00BF4F59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1) Soit </w:t>
      </w:r>
      <w:r>
        <w:rPr>
          <w:i/>
          <w:sz w:val="28"/>
          <w:szCs w:val="28"/>
        </w:rPr>
        <w:t>f</w:t>
      </w:r>
      <w:r>
        <w:rPr>
          <w:rFonts w:ascii="Arial" w:hAnsi="Arial" w:cs="Arial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Arial"/>
          </w:rPr>
          <m:t>R</m:t>
        </m:r>
      </m:oMath>
      <w:r w:rsidR="00CE1F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par.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4x+2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</m:t>
        </m:r>
      </m:oMath>
    </w:p>
    <w:p w:rsidR="00BF4F59" w:rsidRDefault="00BF4F59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 w:cs="Arial"/>
        </w:rPr>
      </w:pPr>
    </w:p>
    <w:p w:rsidR="00BF4F59" w:rsidRDefault="00BF4F59" w:rsidP="00BF4F59">
      <w:pPr>
        <w:tabs>
          <w:tab w:val="left" w:pos="756"/>
        </w:tabs>
        <w:autoSpaceDE w:val="0"/>
        <w:autoSpaceDN w:val="0"/>
        <w:adjustRightInd w:val="0"/>
        <w:ind w:left="426"/>
        <w:rPr>
          <w:rFonts w:ascii="Arial" w:hAnsi="Arial"/>
        </w:rPr>
      </w:pPr>
      <w:r>
        <w:rPr>
          <w:rFonts w:ascii="Arial" w:hAnsi="Arial"/>
        </w:rPr>
        <w:t xml:space="preserve">a) Prolonger le programme de calcul ci-dessous en faisant apparaître les différentes étapes du calcul conduisant de </w:t>
      </w:r>
      <w:r>
        <w:rPr>
          <w:i/>
          <w:sz w:val="28"/>
          <w:szCs w:val="28"/>
        </w:rPr>
        <w:t>x</w:t>
      </w:r>
      <w:r>
        <w:rPr>
          <w:rFonts w:ascii="Arial" w:hAnsi="Arial"/>
        </w:rPr>
        <w:t xml:space="preserve"> à </w:t>
      </w:r>
      <w:r>
        <w:rPr>
          <w:i/>
          <w:sz w:val="28"/>
          <w:szCs w:val="28"/>
        </w:rPr>
        <w:t>f</w:t>
      </w:r>
      <w:r>
        <w:rPr>
          <w:rFonts w:ascii="Arial" w:hAnsi="Arial"/>
        </w:rPr>
        <w:t>(</w:t>
      </w:r>
      <w:r>
        <w:rPr>
          <w:i/>
          <w:sz w:val="28"/>
          <w:szCs w:val="28"/>
        </w:rPr>
        <w:t>x</w:t>
      </w:r>
      <w:r>
        <w:rPr>
          <w:rFonts w:ascii="Arial" w:hAnsi="Arial"/>
        </w:rPr>
        <w:t xml:space="preserve">). Chaque étape ne fera appliquer qu’une seule opération à la fois parmi somme, différence, produit </w:t>
      </w:r>
      <w:proofErr w:type="gramStart"/>
      <w:r>
        <w:rPr>
          <w:rFonts w:ascii="Arial" w:hAnsi="Arial"/>
        </w:rPr>
        <w:t>et  carré</w:t>
      </w:r>
      <w:proofErr w:type="gramEnd"/>
      <w:r>
        <w:rPr>
          <w:rFonts w:ascii="Arial" w:hAnsi="Arial"/>
        </w:rPr>
        <w:t>.</w:t>
      </w:r>
    </w:p>
    <w:p w:rsidR="00BF4F59" w:rsidRDefault="00800724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2294890</wp:posOffset>
                </wp:positionH>
                <wp:positionV relativeFrom="paragraph">
                  <wp:posOffset>164465</wp:posOffset>
                </wp:positionV>
                <wp:extent cx="1847850" cy="266700"/>
                <wp:effectExtent l="0" t="0" r="6350" b="0"/>
                <wp:wrapNone/>
                <wp:docPr id="14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3737C" id="Rectangle 476" o:spid="_x0000_s1026" style="position:absolute;margin-left:180.7pt;margin-top:12.95pt;width:14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" filled="f">
                <v:path arrowok="t"/>
              </v:rect>
            </w:pict>
          </mc:Fallback>
        </mc:AlternateContent>
      </w:r>
    </w:p>
    <w:p w:rsidR="00BF4F59" w:rsidRDefault="00BF4F59" w:rsidP="00BF4F59">
      <w:pPr>
        <w:autoSpaceDE w:val="0"/>
        <w:autoSpaceDN w:val="0"/>
        <w:adjustRightInd w:val="0"/>
        <w:ind w:left="142" w:firstLine="708"/>
        <w:jc w:val="center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x</w:t>
      </w:r>
      <w:proofErr w:type="gramEnd"/>
      <w:r>
        <w:rPr>
          <w:i/>
          <w:iCs/>
          <w:sz w:val="28"/>
          <w:szCs w:val="28"/>
        </w:rPr>
        <w:t xml:space="preserve"> </w:t>
      </w:r>
      <w:r w:rsidR="00F63AA5" w:rsidRPr="00F34FF1">
        <w:rPr>
          <w:i/>
          <w:iCs/>
          <w:noProof/>
          <w:position w:val="-4"/>
          <w:sz w:val="28"/>
          <w:szCs w:val="28"/>
        </w:rPr>
        <w:object w:dxaOrig="3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5.1pt;height:9.85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29638542" r:id="rId8"/>
        </w:object>
      </w:r>
      <w:r>
        <w:rPr>
          <w:rFonts w:ascii="OpenSymbol" w:hAnsi="OpenSymbol" w:cs="OpenSymbo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4 x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 xml:space="preserve">  </w:t>
      </w:r>
      <w:r w:rsidR="00F63AA5" w:rsidRPr="00F34FF1">
        <w:rPr>
          <w:i/>
          <w:iCs/>
          <w:noProof/>
          <w:position w:val="-4"/>
          <w:sz w:val="28"/>
          <w:szCs w:val="28"/>
        </w:rPr>
        <w:object w:dxaOrig="300" w:dyaOrig="200">
          <v:shape id="_x0000_i1025" type="#_x0000_t75" alt="" style="width:15.1pt;height:9.8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629638543" r:id="rId9"/>
        </w:object>
      </w:r>
      <w:r>
        <w:rPr>
          <w:rFonts w:ascii="OpenSymbol" w:hAnsi="OpenSymbol" w:cs="OpenSymbol"/>
          <w:sz w:val="28"/>
          <w:szCs w:val="28"/>
        </w:rPr>
        <w:t xml:space="preserve"> </w:t>
      </w:r>
      <w:r>
        <w:rPr>
          <w:sz w:val="28"/>
          <w:szCs w:val="28"/>
        </w:rPr>
        <w:t>...</w:t>
      </w:r>
    </w:p>
    <w:p w:rsidR="00BF4F59" w:rsidRDefault="00BF4F59" w:rsidP="00BF4F59">
      <w:pPr>
        <w:autoSpaceDE w:val="0"/>
        <w:autoSpaceDN w:val="0"/>
        <w:adjustRightInd w:val="0"/>
        <w:ind w:left="142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BF4F59" w:rsidRDefault="00BF4F59" w:rsidP="00BF4F59">
      <w:pPr>
        <w:autoSpaceDE w:val="0"/>
        <w:autoSpaceDN w:val="0"/>
        <w:adjustRightInd w:val="0"/>
        <w:ind w:left="426" w:right="142"/>
        <w:rPr>
          <w:rFonts w:ascii="Arial" w:hAnsi="Arial"/>
        </w:rPr>
      </w:pPr>
      <w:r>
        <w:rPr>
          <w:rFonts w:ascii="Arial" w:hAnsi="Arial"/>
        </w:rPr>
        <w:t xml:space="preserve">b) En appliquant chaque étape de ce programme d’une colonne à l’autre d’une feuille de calcul d’un tableur, calculer les images par </w:t>
      </w:r>
      <w:r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des nombres entiers compris entre -20 et 19. Que constate-t-on ?</w:t>
      </w:r>
    </w:p>
    <w:p w:rsidR="00BF4F59" w:rsidRDefault="00BF4F59" w:rsidP="00BF4F59">
      <w:pPr>
        <w:autoSpaceDE w:val="0"/>
        <w:autoSpaceDN w:val="0"/>
        <w:adjustRightInd w:val="0"/>
        <w:ind w:left="142"/>
        <w:rPr>
          <w:rFonts w:ascii="Arial" w:hAnsi="Arial"/>
        </w:rPr>
      </w:pPr>
    </w:p>
    <w:p w:rsidR="00BF4F59" w:rsidRDefault="00800724" w:rsidP="00BF4F59">
      <w:pPr>
        <w:autoSpaceDE w:val="0"/>
        <w:autoSpaceDN w:val="0"/>
        <w:adjustRightInd w:val="0"/>
        <w:ind w:left="142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4431665" cy="132016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F59" w:rsidRDefault="00BF4F59" w:rsidP="00BF4F59">
      <w:pPr>
        <w:autoSpaceDE w:val="0"/>
        <w:autoSpaceDN w:val="0"/>
        <w:adjustRightInd w:val="0"/>
        <w:ind w:left="142"/>
        <w:rPr>
          <w:rFonts w:ascii="Arial" w:hAnsi="Arial"/>
        </w:rPr>
      </w:pPr>
    </w:p>
    <w:p w:rsidR="00BF4F59" w:rsidRDefault="00BF4F59" w:rsidP="00BF4F59">
      <w:pPr>
        <w:tabs>
          <w:tab w:val="left" w:pos="756"/>
        </w:tabs>
        <w:autoSpaceDE w:val="0"/>
        <w:autoSpaceDN w:val="0"/>
        <w:adjustRightInd w:val="0"/>
        <w:ind w:left="142"/>
        <w:rPr>
          <w:rFonts w:ascii="Arial" w:hAnsi="Arial" w:cs="Arial"/>
        </w:rPr>
      </w:pPr>
      <w:r>
        <w:rPr>
          <w:rFonts w:ascii="Arial" w:hAnsi="Arial"/>
        </w:rPr>
        <w:t xml:space="preserve">2) </w:t>
      </w:r>
      <w:r>
        <w:rPr>
          <w:rFonts w:ascii="Arial" w:hAnsi="Arial" w:cs="Arial"/>
        </w:rPr>
        <w:t xml:space="preserve">Soit </w:t>
      </w:r>
      <w:r>
        <w:rPr>
          <w:i/>
          <w:sz w:val="28"/>
          <w:szCs w:val="28"/>
        </w:rPr>
        <w:t>g</w:t>
      </w:r>
      <w:r>
        <w:rPr>
          <w:rFonts w:ascii="Arial" w:hAnsi="Arial" w:cs="Arial"/>
        </w:rPr>
        <w:t xml:space="preserve"> la fonction définie par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</m:oMath>
      <w:r w:rsidR="00CE1FE5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9-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ascii="Arial" w:hAnsi="Arial" w:cs="Arial"/>
        </w:rPr>
        <w:t>avec</w:t>
      </w:r>
      <w:r>
        <w:t xml:space="preserve"> </w:t>
      </w:r>
      <w:r>
        <w:rPr>
          <w:i/>
          <w:sz w:val="28"/>
          <w:szCs w:val="28"/>
        </w:rPr>
        <w:t>x</w:t>
      </w:r>
      <w:r>
        <w:t xml:space="preserve"> </w:t>
      </w:r>
      <w:r>
        <w:rPr>
          <w:rFonts w:ascii="Arial" w:hAnsi="Arial" w:cs="Arial"/>
        </w:rPr>
        <w:t>réel différent de -3 et 3.</w:t>
      </w:r>
    </w:p>
    <w:p w:rsidR="00BF4F59" w:rsidRDefault="00BF4F59" w:rsidP="00BF4F59">
      <w:pPr>
        <w:autoSpaceDE w:val="0"/>
        <w:autoSpaceDN w:val="0"/>
        <w:adjustRightInd w:val="0"/>
        <w:ind w:left="142"/>
        <w:rPr>
          <w:rFonts w:ascii="Arial" w:hAnsi="Arial"/>
        </w:rPr>
      </w:pPr>
      <w:r>
        <w:rPr>
          <w:rFonts w:ascii="Arial" w:hAnsi="Arial"/>
        </w:rPr>
        <w:t xml:space="preserve">    a) Ecrire un programme de calcul correspondant à la fonction </w:t>
      </w:r>
      <w:r>
        <w:rPr>
          <w:i/>
          <w:sz w:val="28"/>
          <w:szCs w:val="28"/>
        </w:rPr>
        <w:t>g.</w:t>
      </w:r>
    </w:p>
    <w:p w:rsidR="00BF4F59" w:rsidRDefault="00BF4F59" w:rsidP="00BF4F59">
      <w:pPr>
        <w:autoSpaceDE w:val="0"/>
        <w:autoSpaceDN w:val="0"/>
        <w:adjustRightInd w:val="0"/>
        <w:ind w:left="142" w:firstLine="252"/>
        <w:rPr>
          <w:rFonts w:ascii="Arial" w:hAnsi="Arial"/>
        </w:rPr>
      </w:pPr>
      <w:r>
        <w:rPr>
          <w:rFonts w:ascii="Arial" w:hAnsi="Arial" w:cs="Arial"/>
        </w:rPr>
        <w:t xml:space="preserve">b) Comme à la question 1, utiliser un tableur pour calculer </w:t>
      </w:r>
      <w:r>
        <w:rPr>
          <w:rFonts w:ascii="Arial" w:hAnsi="Arial"/>
        </w:rPr>
        <w:t xml:space="preserve">les images par </w:t>
      </w:r>
      <w:r>
        <w:rPr>
          <w:i/>
          <w:sz w:val="28"/>
          <w:szCs w:val="28"/>
        </w:rPr>
        <w:t>g</w:t>
      </w:r>
      <w:r>
        <w:rPr>
          <w:rFonts w:ascii="Arial" w:hAnsi="Arial"/>
        </w:rPr>
        <w:t xml:space="preserve"> des nombres entiers compris entre -10 et 10. Que constate-t-on ?</w:t>
      </w:r>
    </w:p>
    <w:p w:rsidR="00BF4F59" w:rsidRDefault="00BF4F59" w:rsidP="00BF4F59">
      <w:pPr>
        <w:autoSpaceDE w:val="0"/>
        <w:autoSpaceDN w:val="0"/>
        <w:adjustRightInd w:val="0"/>
        <w:ind w:left="142" w:firstLine="252"/>
        <w:rPr>
          <w:rFonts w:ascii="Arial" w:hAnsi="Arial"/>
        </w:rPr>
      </w:pPr>
      <w:r>
        <w:rPr>
          <w:rFonts w:ascii="Arial" w:hAnsi="Arial"/>
        </w:rPr>
        <w:t>c) A l’aide du tableur, trouver deux solutions de l’équation</w:t>
      </w:r>
      <w:r w:rsidR="00CE1FE5">
        <w:rPr>
          <w:rFonts w:ascii="Arial" w:hAnsi="Arial"/>
        </w:rPr>
        <w:t xml:space="preserve">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/>
          </w:rPr>
          <m:t>-</m:t>
        </m:r>
      </m:oMath>
      <w:r w:rsidR="00CE1FE5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den>
        </m:f>
      </m:oMath>
      <w:r>
        <w:rPr>
          <w:rFonts w:ascii="Arial" w:hAnsi="Arial" w:cs="Arial"/>
        </w:rPr>
        <w:t>.</w:t>
      </w:r>
    </w:p>
    <w:p w:rsidR="00BF4F59" w:rsidRDefault="00BF4F59" w:rsidP="00BF4F59">
      <w:pPr>
        <w:autoSpaceDE w:val="0"/>
        <w:autoSpaceDN w:val="0"/>
        <w:adjustRightInd w:val="0"/>
        <w:ind w:left="142" w:firstLine="252"/>
        <w:rPr>
          <w:rFonts w:ascii="Arial" w:hAnsi="Arial"/>
        </w:rPr>
      </w:pPr>
    </w:p>
    <w:p w:rsidR="00BF4F59" w:rsidRDefault="0080072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100965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1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70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70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4F59" w:rsidRPr="003B1847" w:rsidRDefault="00BF4F59" w:rsidP="00BF4F5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F4F59" w:rsidRDefault="00BF4F59" w:rsidP="00BF4F5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F4F59" w:rsidRPr="00074971" w:rsidRDefault="00BF4F59" w:rsidP="00BF4F5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9" o:spid="_x0000_s1026" style="position:absolute;margin-left:52.9pt;margin-top:7.9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">
                <v:shape id="Picture 70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BF4F59" w:rsidRPr="003B1847" w:rsidRDefault="00BF4F59" w:rsidP="00BF4F5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F4F59" w:rsidRDefault="00BF4F59" w:rsidP="00BF4F5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F4F59" w:rsidRPr="00074971" w:rsidRDefault="00BF4F59" w:rsidP="00BF4F5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F4F59" w:rsidRDefault="00BF4F59"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:rsidR="00BF4F59" w:rsidRPr="004F531D" w:rsidRDefault="00800724">
      <w:pPr>
        <w:autoSpaceDE w:val="0"/>
        <w:autoSpaceDN w:val="0"/>
        <w:adjustRightInd w:val="0"/>
        <w:rPr>
          <w:rFonts w:ascii="Arial" w:hAnsi="Arial" w:cs="Arial"/>
          <w:b/>
          <w:highlight w:val="yellow"/>
          <w:u w:val="single"/>
        </w:rPr>
      </w:pPr>
      <w:r>
        <w:rPr>
          <w:rFonts w:ascii="Arial" w:hAnsi="Arial" w:cs="Arial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3720465</wp:posOffset>
                </wp:positionV>
                <wp:extent cx="4408170" cy="762000"/>
                <wp:effectExtent l="0" t="0" r="0" b="0"/>
                <wp:wrapNone/>
                <wp:docPr id="8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170" cy="762000"/>
                          <a:chOff x="2841" y="3503"/>
                          <a:chExt cx="6942" cy="1200"/>
                        </a:xfrm>
                      </wpg:grpSpPr>
                      <pic:pic xmlns:pic="http://schemas.openxmlformats.org/drawingml/2006/picture">
                        <pic:nvPicPr>
                          <pic:cNvPr id="9" name="Picture 69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1" y="3503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695"/>
                        <wps:cNvSpPr txBox="1">
                          <a:spLocks/>
                        </wps:cNvSpPr>
                        <wps:spPr bwMode="auto">
                          <a:xfrm>
                            <a:off x="2841" y="4013"/>
                            <a:ext cx="69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4F59" w:rsidRDefault="00BF4F59" w:rsidP="00BF4F5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F4F59" w:rsidRPr="001F6BB0" w:rsidRDefault="00BF4F59" w:rsidP="00BF4F5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>
                                  <w:rPr>
                                    <w:rStyle w:val="Lienhypertexte"/>
                                    <w:rFonts w:cs="Arial"/>
                                    <w:i/>
                                    <w:sz w:val="18"/>
                                    <w:szCs w:val="18"/>
                                  </w:rPr>
                                  <w:t>Voir le contrat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3" o:spid="_x0000_s1029" style="position:absolute;margin-left:56.2pt;margin-top:292.95pt;width:347.1pt;height:60pt;z-index:251657728" coordorigin="2841,3503" coordsize="6942,12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">
                <v:shape id="Picture 694" o:spid="_x0000_s1030" type="#_x0000_t75" style="position:absolute;left:5331;top:3503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13" o:title=""/>
                  <o:lock v:ext="edit" aspectratio="f"/>
                </v:shape>
                <v:shape id="Text Box 695" o:spid="_x0000_s1031" type="#_x0000_t202" style="position:absolute;left:2841;top:4013;width:6942;height: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:rsidR="00BF4F59" w:rsidRDefault="00BF4F59" w:rsidP="00BF4F5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cs="Arial"/>
                            <w:sz w:val="15"/>
                            <w:szCs w:val="15"/>
                          </w:rPr>
                          <w:t>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F4F59" w:rsidRPr="001F6BB0" w:rsidRDefault="00BF4F59" w:rsidP="00BF4F5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Voir le contrat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BF4F59" w:rsidRPr="004F531D" w:rsidSect="00BF4F59">
      <w:headerReference w:type="default" r:id="rId17"/>
      <w:footerReference w:type="default" r:id="rId18"/>
      <w:pgSz w:w="12240" w:h="15840"/>
      <w:pgMar w:top="1276" w:right="1325" w:bottom="158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A5" w:rsidRDefault="00F63AA5">
      <w:r>
        <w:separator/>
      </w:r>
    </w:p>
  </w:endnote>
  <w:endnote w:type="continuationSeparator" w:id="0">
    <w:p w:rsidR="00F63AA5" w:rsidRDefault="00F6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OpenSymbol">
    <w:altName w:val="Cambri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59" w:rsidRPr="00AD1059" w:rsidRDefault="00BF4F59" w:rsidP="00BF4F59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A5" w:rsidRDefault="00F63AA5">
      <w:r>
        <w:separator/>
      </w:r>
    </w:p>
  </w:footnote>
  <w:footnote w:type="continuationSeparator" w:id="0">
    <w:p w:rsidR="00F63AA5" w:rsidRDefault="00F6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59" w:rsidRDefault="00BF4F59">
    <w:pPr>
      <w:pStyle w:val="En-tt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</w:lvl>
  </w:abstractNum>
  <w:abstractNum w:abstractNumId="6" w15:restartNumberingAfterBreak="0">
    <w:nsid w:val="0C525081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043205"/>
    <w:multiLevelType w:val="hybridMultilevel"/>
    <w:tmpl w:val="320C4E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007618"/>
    <w:multiLevelType w:val="hybridMultilevel"/>
    <w:tmpl w:val="629C4F88"/>
    <w:lvl w:ilvl="0" w:tplc="7456AA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color w:val="3366FF"/>
        <w:sz w:val="32"/>
        <w:szCs w:val="32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AF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2277E"/>
    <w:multiLevelType w:val="multilevel"/>
    <w:tmpl w:val="979E0AD8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1.%2.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0243B69"/>
    <w:multiLevelType w:val="hybridMultilevel"/>
    <w:tmpl w:val="299231E6"/>
    <w:lvl w:ilvl="0" w:tplc="BB44BEAA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1" w15:restartNumberingAfterBreak="0">
    <w:nsid w:val="2923611F"/>
    <w:multiLevelType w:val="hybridMultilevel"/>
    <w:tmpl w:val="5118697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7A6ACD"/>
    <w:multiLevelType w:val="hybridMultilevel"/>
    <w:tmpl w:val="0CEE74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9DC"/>
    <w:multiLevelType w:val="hybridMultilevel"/>
    <w:tmpl w:val="7B4EFCAC"/>
    <w:lvl w:ilvl="0" w:tplc="8618EF14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5" w15:restartNumberingAfterBreak="0">
    <w:nsid w:val="5C754489"/>
    <w:multiLevelType w:val="hybridMultilevel"/>
    <w:tmpl w:val="BEBCABC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EC048B"/>
    <w:multiLevelType w:val="hybridMultilevel"/>
    <w:tmpl w:val="8932A8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6D6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345C2"/>
    <w:multiLevelType w:val="hybridMultilevel"/>
    <w:tmpl w:val="B2668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92B9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B4968B6"/>
    <w:multiLevelType w:val="hybridMultilevel"/>
    <w:tmpl w:val="974EEFD8"/>
    <w:lvl w:ilvl="0" w:tplc="983A67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color w:val="3366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0D6110"/>
    <w:multiLevelType w:val="multilevel"/>
    <w:tmpl w:val="3B56E5EA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5"/>
  </w:num>
  <w:num w:numId="5">
    <w:abstractNumId w:val="18"/>
  </w:num>
  <w:num w:numId="6">
    <w:abstractNumId w:val="8"/>
  </w:num>
  <w:num w:numId="7">
    <w:abstractNumId w:val="10"/>
  </w:num>
  <w:num w:numId="8">
    <w:abstractNumId w:val="19"/>
  </w:num>
  <w:num w:numId="9">
    <w:abstractNumId w:val="13"/>
  </w:num>
  <w:num w:numId="10">
    <w:abstractNumId w:val="17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6"/>
  </w:num>
  <w:num w:numId="19">
    <w:abstractNumId w:val="7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EB"/>
    <w:rsid w:val="00800724"/>
    <w:rsid w:val="00BF4F59"/>
    <w:rsid w:val="00CE1FE5"/>
    <w:rsid w:val="00F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F1A7E"/>
  <w15:chartTrackingRefBased/>
  <w15:docId w15:val="{DB287363-36C9-4647-8705-3B583BAE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uppressAutoHyphens/>
      <w:outlineLvl w:val="0"/>
    </w:pPr>
    <w:rPr>
      <w:b/>
      <w:bCs/>
      <w:lang w:eastAsia="ar-SA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character" w:customStyle="1" w:styleId="Titre1Car">
    <w:name w:val="Titre 1 Car"/>
    <w:basedOn w:val="Policepardfaut"/>
    <w:link w:val="Titre1"/>
    <w:rsid w:val="00AD1059"/>
    <w:rPr>
      <w:b/>
      <w:bCs/>
      <w:sz w:val="24"/>
      <w:szCs w:val="24"/>
      <w:lang w:eastAsia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character" w:customStyle="1" w:styleId="apple-style-span">
    <w:name w:val="apple-style-span"/>
    <w:basedOn w:val="Policepardfaut"/>
  </w:style>
  <w:style w:type="character" w:styleId="Lienhypertexte">
    <w:name w:val="Hyperlink"/>
    <w:basedOn w:val="Policepardfaut"/>
    <w:rPr>
      <w:color w:val="0000FF"/>
      <w:u w:val="single"/>
    </w:r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basedOn w:val="Policepardfaut"/>
    <w:qFormat/>
    <w:rPr>
      <w:b/>
      <w:bCs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uppressAutoHyphens/>
      <w:ind w:left="1080"/>
    </w:pPr>
    <w:rPr>
      <w:i/>
      <w:iCs/>
      <w:lang w:eastAsia="ar-SA"/>
    </w:rPr>
  </w:style>
  <w:style w:type="character" w:styleId="Textedelespacerserv">
    <w:name w:val="Placeholder Text"/>
    <w:basedOn w:val="Policepardfaut"/>
    <w:uiPriority w:val="99"/>
    <w:semiHidden/>
    <w:rsid w:val="00CE1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ymonka.free.fr/maths-et-tiques/telech/copyright_mt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ymonka.free.fr/maths-et-tiques/telech/copyright_mt.ht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Equations, inéquations</vt:lpstr>
    </vt:vector>
  </TitlesOfParts>
  <Company> </Company>
  <LinksUpToDate>false</LinksUpToDate>
  <CharactersWithSpaces>1205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1310740</vt:i4>
      </vt:variant>
      <vt:variant>
        <vt:i4>3</vt:i4>
      </vt:variant>
      <vt:variant>
        <vt:i4>0</vt:i4>
      </vt:variant>
      <vt:variant>
        <vt:i4>5</vt:i4>
      </vt:variant>
      <vt:variant>
        <vt:lpwstr>http://ymonka.free.fr/maths-et-tiques/telech/copyright_mt.htm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Equations, inéquations</dc:title>
  <dc:subject/>
  <dc:creator>Yvan Monka</dc:creator>
  <cp:keywords/>
  <dc:description/>
  <cp:lastModifiedBy>Yvan Monka</cp:lastModifiedBy>
  <cp:revision>3</cp:revision>
  <cp:lastPrinted>2010-05-03T12:10:00Z</cp:lastPrinted>
  <dcterms:created xsi:type="dcterms:W3CDTF">2019-09-10T14:33:00Z</dcterms:created>
  <dcterms:modified xsi:type="dcterms:W3CDTF">2019-09-10T14:35:00Z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